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029" w:rsidRPr="00715468" w:rsidRDefault="00BD4029" w:rsidP="008A361A">
      <w:pPr>
        <w:pStyle w:val="afd"/>
        <w:spacing w:after="480" w:line="360" w:lineRule="auto"/>
      </w:pPr>
      <w:r w:rsidRPr="00715468">
        <w:t>Список исполнителей</w:t>
      </w:r>
    </w:p>
    <w:p w:rsidR="008A361A" w:rsidRPr="00715468" w:rsidRDefault="008A361A" w:rsidP="008A361A">
      <w:pPr>
        <w:pStyle w:val="afff"/>
      </w:pPr>
      <w:r w:rsidRPr="00715468">
        <w:t xml:space="preserve">Начальник отдела </w:t>
      </w:r>
      <w:proofErr w:type="spellStart"/>
      <w:r w:rsidRPr="00715468">
        <w:t>ОЭЭиОС</w:t>
      </w:r>
      <w:proofErr w:type="spellEnd"/>
      <w:r w:rsidRPr="00715468">
        <w:tab/>
        <w:t>М.С. Туренко</w:t>
      </w:r>
    </w:p>
    <w:p w:rsidR="00BD4029" w:rsidRPr="00715468" w:rsidRDefault="00AB4877" w:rsidP="008A361A">
      <w:pPr>
        <w:pStyle w:val="afff"/>
        <w:ind w:right="4230"/>
      </w:pPr>
      <w:r w:rsidRPr="00715468">
        <w:t>Ведущий инженер</w:t>
      </w:r>
      <w:r w:rsidR="00F61F49" w:rsidRPr="00715468">
        <w:t xml:space="preserve"> отдела </w:t>
      </w:r>
      <w:proofErr w:type="spellStart"/>
      <w:r w:rsidR="00F61F49" w:rsidRPr="00715468">
        <w:t>ОЭЭиОС</w:t>
      </w:r>
      <w:proofErr w:type="spellEnd"/>
      <w:r w:rsidR="00BD4029" w:rsidRPr="00715468">
        <w:tab/>
      </w:r>
      <w:r w:rsidRPr="00715468">
        <w:t xml:space="preserve">С.Н. Ломаева </w:t>
      </w:r>
    </w:p>
    <w:p w:rsidR="00BD4029" w:rsidRPr="00715468" w:rsidRDefault="00BD4029" w:rsidP="008A361A">
      <w:pPr>
        <w:pStyle w:val="afff"/>
      </w:pPr>
      <w:proofErr w:type="spellStart"/>
      <w:r w:rsidRPr="00715468">
        <w:t>Нормоконтролер</w:t>
      </w:r>
      <w:proofErr w:type="spellEnd"/>
      <w:r w:rsidRPr="00715468">
        <w:tab/>
      </w:r>
      <w:r w:rsidR="00231E56" w:rsidRPr="00715468">
        <w:t>И.А. Каранкевич</w:t>
      </w:r>
    </w:p>
    <w:p w:rsidR="00BD4029" w:rsidRPr="00715468" w:rsidRDefault="00BD4029" w:rsidP="008A361A">
      <w:pPr>
        <w:pStyle w:val="afd"/>
        <w:spacing w:line="360" w:lineRule="auto"/>
      </w:pPr>
      <w:r w:rsidRPr="00715468">
        <w:br w:type="page"/>
      </w:r>
      <w:r w:rsidRPr="00715468">
        <w:lastRenderedPageBreak/>
        <w:t>СОДЕРЖАНИЕ</w:t>
      </w:r>
    </w:p>
    <w:p w:rsidR="008148C7" w:rsidRDefault="00BD4029">
      <w:pPr>
        <w:pStyle w:val="12"/>
        <w:rPr>
          <w:rFonts w:asciiTheme="minorHAnsi" w:eastAsiaTheme="minorEastAsia" w:hAnsiTheme="minorHAnsi" w:cstheme="minorBidi"/>
          <w:caps w:val="0"/>
          <w:noProof/>
          <w:sz w:val="22"/>
          <w:szCs w:val="22"/>
        </w:rPr>
      </w:pPr>
      <w:r w:rsidRPr="00715468">
        <w:fldChar w:fldCharType="begin"/>
      </w:r>
      <w:r w:rsidRPr="00715468">
        <w:instrText xml:space="preserve">TOC \H \Z \F \W \T "Заголовок 1;1;Заголовок 2;2;Заголовок 3;3;Заголовок 4;4;Заголовок 5;5;Заголовок 6;6;Заголовок 7;7"  \N "8-8" </w:instrText>
      </w:r>
      <w:r w:rsidRPr="00715468">
        <w:fldChar w:fldCharType="separate"/>
      </w:r>
      <w:hyperlink w:anchor="_Toc175316632" w:history="1">
        <w:r w:rsidR="008148C7" w:rsidRPr="005C4F2F">
          <w:rPr>
            <w:rStyle w:val="aff"/>
            <w:noProof/>
          </w:rPr>
          <w:t>1 Пояснительная записка</w:t>
        </w:r>
        <w:r w:rsidR="008148C7">
          <w:rPr>
            <w:noProof/>
            <w:webHidden/>
          </w:rPr>
          <w:tab/>
        </w:r>
        <w:r w:rsidR="008148C7">
          <w:rPr>
            <w:noProof/>
            <w:webHidden/>
          </w:rPr>
          <w:fldChar w:fldCharType="begin"/>
        </w:r>
        <w:r w:rsidR="008148C7">
          <w:rPr>
            <w:noProof/>
            <w:webHidden/>
          </w:rPr>
          <w:instrText xml:space="preserve"> PAGEREF _Toc175316632 \h </w:instrText>
        </w:r>
        <w:r w:rsidR="008148C7">
          <w:rPr>
            <w:noProof/>
            <w:webHidden/>
          </w:rPr>
        </w:r>
        <w:r w:rsidR="008148C7">
          <w:rPr>
            <w:noProof/>
            <w:webHidden/>
          </w:rPr>
          <w:fldChar w:fldCharType="separate"/>
        </w:r>
        <w:r w:rsidR="008148C7">
          <w:rPr>
            <w:noProof/>
            <w:webHidden/>
          </w:rPr>
          <w:t>4</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33" w:history="1">
        <w:r w:rsidR="008148C7" w:rsidRPr="005C4F2F">
          <w:rPr>
            <w:rStyle w:val="aff"/>
            <w:noProof/>
          </w:rPr>
          <w:t>1.1 Описание исходных условий рекультивируемых земель, их площадь, месторасположение, степень и характер деградации земель</w:t>
        </w:r>
        <w:r w:rsidR="008148C7">
          <w:rPr>
            <w:noProof/>
            <w:webHidden/>
          </w:rPr>
          <w:tab/>
        </w:r>
        <w:r w:rsidR="008148C7">
          <w:rPr>
            <w:noProof/>
            <w:webHidden/>
          </w:rPr>
          <w:fldChar w:fldCharType="begin"/>
        </w:r>
        <w:r w:rsidR="008148C7">
          <w:rPr>
            <w:noProof/>
            <w:webHidden/>
          </w:rPr>
          <w:instrText xml:space="preserve"> PAGEREF _Toc175316633 \h </w:instrText>
        </w:r>
        <w:r w:rsidR="008148C7">
          <w:rPr>
            <w:noProof/>
            <w:webHidden/>
          </w:rPr>
        </w:r>
        <w:r w:rsidR="008148C7">
          <w:rPr>
            <w:noProof/>
            <w:webHidden/>
          </w:rPr>
          <w:fldChar w:fldCharType="separate"/>
        </w:r>
        <w:r w:rsidR="008148C7">
          <w:rPr>
            <w:noProof/>
            <w:webHidden/>
          </w:rPr>
          <w:t>4</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34" w:history="1">
        <w:r w:rsidR="008148C7" w:rsidRPr="005C4F2F">
          <w:rPr>
            <w:rStyle w:val="aff"/>
            <w:noProof/>
          </w:rPr>
          <w:t>1.1.1 Месторасположение</w:t>
        </w:r>
        <w:r w:rsidR="008148C7">
          <w:rPr>
            <w:noProof/>
            <w:webHidden/>
          </w:rPr>
          <w:tab/>
        </w:r>
        <w:r w:rsidR="008148C7">
          <w:rPr>
            <w:noProof/>
            <w:webHidden/>
          </w:rPr>
          <w:fldChar w:fldCharType="begin"/>
        </w:r>
        <w:r w:rsidR="008148C7">
          <w:rPr>
            <w:noProof/>
            <w:webHidden/>
          </w:rPr>
          <w:instrText xml:space="preserve"> PAGEREF _Toc175316634 \h </w:instrText>
        </w:r>
        <w:r w:rsidR="008148C7">
          <w:rPr>
            <w:noProof/>
            <w:webHidden/>
          </w:rPr>
        </w:r>
        <w:r w:rsidR="008148C7">
          <w:rPr>
            <w:noProof/>
            <w:webHidden/>
          </w:rPr>
          <w:fldChar w:fldCharType="separate"/>
        </w:r>
        <w:r w:rsidR="008148C7">
          <w:rPr>
            <w:noProof/>
            <w:webHidden/>
          </w:rPr>
          <w:t>4</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35" w:history="1">
        <w:r w:rsidR="008148C7" w:rsidRPr="005C4F2F">
          <w:rPr>
            <w:rStyle w:val="aff"/>
            <w:noProof/>
          </w:rPr>
          <w:t>1.1.2 Природно-климатические условия</w:t>
        </w:r>
        <w:r w:rsidR="008148C7">
          <w:rPr>
            <w:noProof/>
            <w:webHidden/>
          </w:rPr>
          <w:tab/>
        </w:r>
        <w:r w:rsidR="008148C7">
          <w:rPr>
            <w:noProof/>
            <w:webHidden/>
          </w:rPr>
          <w:fldChar w:fldCharType="begin"/>
        </w:r>
        <w:r w:rsidR="008148C7">
          <w:rPr>
            <w:noProof/>
            <w:webHidden/>
          </w:rPr>
          <w:instrText xml:space="preserve"> PAGEREF _Toc175316635 \h </w:instrText>
        </w:r>
        <w:r w:rsidR="008148C7">
          <w:rPr>
            <w:noProof/>
            <w:webHidden/>
          </w:rPr>
        </w:r>
        <w:r w:rsidR="008148C7">
          <w:rPr>
            <w:noProof/>
            <w:webHidden/>
          </w:rPr>
          <w:fldChar w:fldCharType="separate"/>
        </w:r>
        <w:r w:rsidR="008148C7">
          <w:rPr>
            <w:noProof/>
            <w:webHidden/>
          </w:rPr>
          <w:t>4</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36" w:history="1">
        <w:r w:rsidR="008148C7" w:rsidRPr="005C4F2F">
          <w:rPr>
            <w:rStyle w:val="aff"/>
            <w:noProof/>
          </w:rPr>
          <w:t>1.1.2.1 Климат</w:t>
        </w:r>
        <w:r w:rsidR="008148C7">
          <w:rPr>
            <w:noProof/>
            <w:webHidden/>
          </w:rPr>
          <w:tab/>
        </w:r>
        <w:r w:rsidR="008148C7">
          <w:rPr>
            <w:noProof/>
            <w:webHidden/>
          </w:rPr>
          <w:fldChar w:fldCharType="begin"/>
        </w:r>
        <w:r w:rsidR="008148C7">
          <w:rPr>
            <w:noProof/>
            <w:webHidden/>
          </w:rPr>
          <w:instrText xml:space="preserve"> PAGEREF _Toc175316636 \h </w:instrText>
        </w:r>
        <w:r w:rsidR="008148C7">
          <w:rPr>
            <w:noProof/>
            <w:webHidden/>
          </w:rPr>
        </w:r>
        <w:r w:rsidR="008148C7">
          <w:rPr>
            <w:noProof/>
            <w:webHidden/>
          </w:rPr>
          <w:fldChar w:fldCharType="separate"/>
        </w:r>
        <w:r w:rsidR="008148C7">
          <w:rPr>
            <w:noProof/>
            <w:webHidden/>
          </w:rPr>
          <w:t>4</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37" w:history="1">
        <w:r w:rsidR="008148C7" w:rsidRPr="005C4F2F">
          <w:rPr>
            <w:rStyle w:val="aff"/>
            <w:noProof/>
          </w:rPr>
          <w:t>1.1.2.2 Гидрогеологические условия</w:t>
        </w:r>
        <w:r w:rsidR="008148C7">
          <w:rPr>
            <w:noProof/>
            <w:webHidden/>
          </w:rPr>
          <w:tab/>
        </w:r>
        <w:r w:rsidR="008148C7">
          <w:rPr>
            <w:noProof/>
            <w:webHidden/>
          </w:rPr>
          <w:fldChar w:fldCharType="begin"/>
        </w:r>
        <w:r w:rsidR="008148C7">
          <w:rPr>
            <w:noProof/>
            <w:webHidden/>
          </w:rPr>
          <w:instrText xml:space="preserve"> PAGEREF _Toc175316637 \h </w:instrText>
        </w:r>
        <w:r w:rsidR="008148C7">
          <w:rPr>
            <w:noProof/>
            <w:webHidden/>
          </w:rPr>
        </w:r>
        <w:r w:rsidR="008148C7">
          <w:rPr>
            <w:noProof/>
            <w:webHidden/>
          </w:rPr>
          <w:fldChar w:fldCharType="separate"/>
        </w:r>
        <w:r w:rsidR="008148C7">
          <w:rPr>
            <w:noProof/>
            <w:webHidden/>
          </w:rPr>
          <w:t>5</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38" w:history="1">
        <w:r w:rsidR="008148C7" w:rsidRPr="005C4F2F">
          <w:rPr>
            <w:rStyle w:val="aff"/>
            <w:noProof/>
          </w:rPr>
          <w:t>1.1.2.3 Гидрологические условия</w:t>
        </w:r>
        <w:r w:rsidR="008148C7">
          <w:rPr>
            <w:noProof/>
            <w:webHidden/>
          </w:rPr>
          <w:tab/>
        </w:r>
        <w:r w:rsidR="008148C7">
          <w:rPr>
            <w:noProof/>
            <w:webHidden/>
          </w:rPr>
          <w:fldChar w:fldCharType="begin"/>
        </w:r>
        <w:r w:rsidR="008148C7">
          <w:rPr>
            <w:noProof/>
            <w:webHidden/>
          </w:rPr>
          <w:instrText xml:space="preserve"> PAGEREF _Toc175316638 \h </w:instrText>
        </w:r>
        <w:r w:rsidR="008148C7">
          <w:rPr>
            <w:noProof/>
            <w:webHidden/>
          </w:rPr>
        </w:r>
        <w:r w:rsidR="008148C7">
          <w:rPr>
            <w:noProof/>
            <w:webHidden/>
          </w:rPr>
          <w:fldChar w:fldCharType="separate"/>
        </w:r>
        <w:r w:rsidR="008148C7">
          <w:rPr>
            <w:noProof/>
            <w:webHidden/>
          </w:rPr>
          <w:t>6</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39" w:history="1">
        <w:r w:rsidR="008148C7" w:rsidRPr="005C4F2F">
          <w:rPr>
            <w:rStyle w:val="aff"/>
            <w:noProof/>
          </w:rPr>
          <w:t>1.1.2.4 Геологические условия</w:t>
        </w:r>
        <w:r w:rsidR="008148C7">
          <w:rPr>
            <w:noProof/>
            <w:webHidden/>
          </w:rPr>
          <w:tab/>
        </w:r>
        <w:r w:rsidR="008148C7">
          <w:rPr>
            <w:noProof/>
            <w:webHidden/>
          </w:rPr>
          <w:fldChar w:fldCharType="begin"/>
        </w:r>
        <w:r w:rsidR="008148C7">
          <w:rPr>
            <w:noProof/>
            <w:webHidden/>
          </w:rPr>
          <w:instrText xml:space="preserve"> PAGEREF _Toc175316639 \h </w:instrText>
        </w:r>
        <w:r w:rsidR="008148C7">
          <w:rPr>
            <w:noProof/>
            <w:webHidden/>
          </w:rPr>
        </w:r>
        <w:r w:rsidR="008148C7">
          <w:rPr>
            <w:noProof/>
            <w:webHidden/>
          </w:rPr>
          <w:fldChar w:fldCharType="separate"/>
        </w:r>
        <w:r w:rsidR="008148C7">
          <w:rPr>
            <w:noProof/>
            <w:webHidden/>
          </w:rPr>
          <w:t>6</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40" w:history="1">
        <w:r w:rsidR="008148C7" w:rsidRPr="005C4F2F">
          <w:rPr>
            <w:rStyle w:val="aff"/>
            <w:noProof/>
          </w:rPr>
          <w:t>1.1.2.5 Почвенные условия</w:t>
        </w:r>
        <w:r w:rsidR="008148C7">
          <w:rPr>
            <w:noProof/>
            <w:webHidden/>
          </w:rPr>
          <w:tab/>
        </w:r>
        <w:r w:rsidR="008148C7">
          <w:rPr>
            <w:noProof/>
            <w:webHidden/>
          </w:rPr>
          <w:fldChar w:fldCharType="begin"/>
        </w:r>
        <w:r w:rsidR="008148C7">
          <w:rPr>
            <w:noProof/>
            <w:webHidden/>
          </w:rPr>
          <w:instrText xml:space="preserve"> PAGEREF _Toc175316640 \h </w:instrText>
        </w:r>
        <w:r w:rsidR="008148C7">
          <w:rPr>
            <w:noProof/>
            <w:webHidden/>
          </w:rPr>
        </w:r>
        <w:r w:rsidR="008148C7">
          <w:rPr>
            <w:noProof/>
            <w:webHidden/>
          </w:rPr>
          <w:fldChar w:fldCharType="separate"/>
        </w:r>
        <w:r w:rsidR="008148C7">
          <w:rPr>
            <w:noProof/>
            <w:webHidden/>
          </w:rPr>
          <w:t>7</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41" w:history="1">
        <w:r w:rsidR="008148C7" w:rsidRPr="005C4F2F">
          <w:rPr>
            <w:rStyle w:val="aff"/>
            <w:noProof/>
          </w:rPr>
          <w:t>1.1.2.6 Растительные условия</w:t>
        </w:r>
        <w:r w:rsidR="008148C7">
          <w:rPr>
            <w:noProof/>
            <w:webHidden/>
          </w:rPr>
          <w:tab/>
        </w:r>
        <w:r w:rsidR="008148C7">
          <w:rPr>
            <w:noProof/>
            <w:webHidden/>
          </w:rPr>
          <w:fldChar w:fldCharType="begin"/>
        </w:r>
        <w:r w:rsidR="008148C7">
          <w:rPr>
            <w:noProof/>
            <w:webHidden/>
          </w:rPr>
          <w:instrText xml:space="preserve"> PAGEREF _Toc175316641 \h </w:instrText>
        </w:r>
        <w:r w:rsidR="008148C7">
          <w:rPr>
            <w:noProof/>
            <w:webHidden/>
          </w:rPr>
        </w:r>
        <w:r w:rsidR="008148C7">
          <w:rPr>
            <w:noProof/>
            <w:webHidden/>
          </w:rPr>
          <w:fldChar w:fldCharType="separate"/>
        </w:r>
        <w:r w:rsidR="008148C7">
          <w:rPr>
            <w:noProof/>
            <w:webHidden/>
          </w:rPr>
          <w:t>7</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42" w:history="1">
        <w:r w:rsidR="008148C7" w:rsidRPr="005C4F2F">
          <w:rPr>
            <w:rStyle w:val="aff"/>
            <w:noProof/>
          </w:rPr>
          <w:t>1.1.3 Степень и характер деградации земель</w:t>
        </w:r>
        <w:r w:rsidR="008148C7">
          <w:rPr>
            <w:noProof/>
            <w:webHidden/>
          </w:rPr>
          <w:tab/>
        </w:r>
        <w:r w:rsidR="008148C7">
          <w:rPr>
            <w:noProof/>
            <w:webHidden/>
          </w:rPr>
          <w:fldChar w:fldCharType="begin"/>
        </w:r>
        <w:r w:rsidR="008148C7">
          <w:rPr>
            <w:noProof/>
            <w:webHidden/>
          </w:rPr>
          <w:instrText xml:space="preserve"> PAGEREF _Toc175316642 \h </w:instrText>
        </w:r>
        <w:r w:rsidR="008148C7">
          <w:rPr>
            <w:noProof/>
            <w:webHidden/>
          </w:rPr>
        </w:r>
        <w:r w:rsidR="008148C7">
          <w:rPr>
            <w:noProof/>
            <w:webHidden/>
          </w:rPr>
          <w:fldChar w:fldCharType="separate"/>
        </w:r>
        <w:r w:rsidR="008148C7">
          <w:rPr>
            <w:noProof/>
            <w:webHidden/>
          </w:rPr>
          <w:t>8</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43" w:history="1">
        <w:r w:rsidR="008148C7" w:rsidRPr="005C4F2F">
          <w:rPr>
            <w:rStyle w:val="aff"/>
            <w:noProof/>
          </w:rPr>
          <w:t>1.1.4 Площадь рекультивируемых земель</w:t>
        </w:r>
        <w:r w:rsidR="008148C7">
          <w:rPr>
            <w:noProof/>
            <w:webHidden/>
          </w:rPr>
          <w:tab/>
        </w:r>
        <w:r w:rsidR="008148C7">
          <w:rPr>
            <w:noProof/>
            <w:webHidden/>
          </w:rPr>
          <w:fldChar w:fldCharType="begin"/>
        </w:r>
        <w:r w:rsidR="008148C7">
          <w:rPr>
            <w:noProof/>
            <w:webHidden/>
          </w:rPr>
          <w:instrText xml:space="preserve"> PAGEREF _Toc175316643 \h </w:instrText>
        </w:r>
        <w:r w:rsidR="008148C7">
          <w:rPr>
            <w:noProof/>
            <w:webHidden/>
          </w:rPr>
        </w:r>
        <w:r w:rsidR="008148C7">
          <w:rPr>
            <w:noProof/>
            <w:webHidden/>
          </w:rPr>
          <w:fldChar w:fldCharType="separate"/>
        </w:r>
        <w:r w:rsidR="008148C7">
          <w:rPr>
            <w:noProof/>
            <w:webHidden/>
          </w:rPr>
          <w:t>9</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44" w:history="1">
        <w:r w:rsidR="008148C7" w:rsidRPr="005C4F2F">
          <w:rPr>
            <w:rStyle w:val="aff"/>
            <w:noProof/>
          </w:rPr>
          <w:t>1.2 Кадастровые номера земельных участков, в отношении которых проводится рекультивация, сведения о границах земель, подлежащих рекультивации, в виде их схематического изображения на кадастровом плане территории или на выписке из Единого государственного реестра недвижимости</w:t>
        </w:r>
        <w:r w:rsidR="008148C7">
          <w:rPr>
            <w:noProof/>
            <w:webHidden/>
          </w:rPr>
          <w:tab/>
        </w:r>
        <w:r w:rsidR="008148C7">
          <w:rPr>
            <w:noProof/>
            <w:webHidden/>
          </w:rPr>
          <w:fldChar w:fldCharType="begin"/>
        </w:r>
        <w:r w:rsidR="008148C7">
          <w:rPr>
            <w:noProof/>
            <w:webHidden/>
          </w:rPr>
          <w:instrText xml:space="preserve"> PAGEREF _Toc175316644 \h </w:instrText>
        </w:r>
        <w:r w:rsidR="008148C7">
          <w:rPr>
            <w:noProof/>
            <w:webHidden/>
          </w:rPr>
        </w:r>
        <w:r w:rsidR="008148C7">
          <w:rPr>
            <w:noProof/>
            <w:webHidden/>
          </w:rPr>
          <w:fldChar w:fldCharType="separate"/>
        </w:r>
        <w:r w:rsidR="008148C7">
          <w:rPr>
            <w:noProof/>
            <w:webHidden/>
          </w:rPr>
          <w:t>10</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45" w:history="1">
        <w:r w:rsidR="008148C7" w:rsidRPr="005C4F2F">
          <w:rPr>
            <w:rStyle w:val="aff"/>
            <w:noProof/>
          </w:rPr>
          <w:t>1.3 Сведения об установленном целевом назначении земель и разрешенном использовании земельного участка, подлежащего рекультивации</w:t>
        </w:r>
        <w:r w:rsidR="008148C7">
          <w:rPr>
            <w:noProof/>
            <w:webHidden/>
          </w:rPr>
          <w:tab/>
        </w:r>
        <w:r w:rsidR="008148C7">
          <w:rPr>
            <w:noProof/>
            <w:webHidden/>
          </w:rPr>
          <w:fldChar w:fldCharType="begin"/>
        </w:r>
        <w:r w:rsidR="008148C7">
          <w:rPr>
            <w:noProof/>
            <w:webHidden/>
          </w:rPr>
          <w:instrText xml:space="preserve"> PAGEREF _Toc175316645 \h </w:instrText>
        </w:r>
        <w:r w:rsidR="008148C7">
          <w:rPr>
            <w:noProof/>
            <w:webHidden/>
          </w:rPr>
        </w:r>
        <w:r w:rsidR="008148C7">
          <w:rPr>
            <w:noProof/>
            <w:webHidden/>
          </w:rPr>
          <w:fldChar w:fldCharType="separate"/>
        </w:r>
        <w:r w:rsidR="008148C7">
          <w:rPr>
            <w:noProof/>
            <w:webHidden/>
          </w:rPr>
          <w:t>10</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46" w:history="1">
        <w:r w:rsidR="008148C7" w:rsidRPr="005C4F2F">
          <w:rPr>
            <w:rStyle w:val="aff"/>
            <w:noProof/>
          </w:rPr>
          <w:t>1.4 Информация о правообладателях земельных участков</w:t>
        </w:r>
        <w:r w:rsidR="008148C7">
          <w:rPr>
            <w:noProof/>
            <w:webHidden/>
          </w:rPr>
          <w:tab/>
        </w:r>
        <w:r w:rsidR="008148C7">
          <w:rPr>
            <w:noProof/>
            <w:webHidden/>
          </w:rPr>
          <w:fldChar w:fldCharType="begin"/>
        </w:r>
        <w:r w:rsidR="008148C7">
          <w:rPr>
            <w:noProof/>
            <w:webHidden/>
          </w:rPr>
          <w:instrText xml:space="preserve"> PAGEREF _Toc175316646 \h </w:instrText>
        </w:r>
        <w:r w:rsidR="008148C7">
          <w:rPr>
            <w:noProof/>
            <w:webHidden/>
          </w:rPr>
        </w:r>
        <w:r w:rsidR="008148C7">
          <w:rPr>
            <w:noProof/>
            <w:webHidden/>
          </w:rPr>
          <w:fldChar w:fldCharType="separate"/>
        </w:r>
        <w:r w:rsidR="008148C7">
          <w:rPr>
            <w:noProof/>
            <w:webHidden/>
          </w:rPr>
          <w:t>11</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47" w:history="1">
        <w:r w:rsidR="008148C7" w:rsidRPr="005C4F2F">
          <w:rPr>
            <w:rStyle w:val="aff"/>
            <w:noProof/>
          </w:rPr>
          <w:t>1.5 Сведения о нахождении земельных участков в границах территорий с особыми условиями использования (зоны с особыми условиями использования территорий, особо охраняемые природные территории, территории объектов культурного наследия Российской Федерации, территории традиционного природопользования коренных малочисленных народов Севера, Сибири и Дальнего Востока Российской Федерации и другие)</w:t>
        </w:r>
        <w:r w:rsidR="008148C7">
          <w:rPr>
            <w:noProof/>
            <w:webHidden/>
          </w:rPr>
          <w:tab/>
        </w:r>
        <w:r w:rsidR="008148C7">
          <w:rPr>
            <w:noProof/>
            <w:webHidden/>
          </w:rPr>
          <w:fldChar w:fldCharType="begin"/>
        </w:r>
        <w:r w:rsidR="008148C7">
          <w:rPr>
            <w:noProof/>
            <w:webHidden/>
          </w:rPr>
          <w:instrText xml:space="preserve"> PAGEREF _Toc175316647 \h </w:instrText>
        </w:r>
        <w:r w:rsidR="008148C7">
          <w:rPr>
            <w:noProof/>
            <w:webHidden/>
          </w:rPr>
        </w:r>
        <w:r w:rsidR="008148C7">
          <w:rPr>
            <w:noProof/>
            <w:webHidden/>
          </w:rPr>
          <w:fldChar w:fldCharType="separate"/>
        </w:r>
        <w:r w:rsidR="008148C7">
          <w:rPr>
            <w:noProof/>
            <w:webHidden/>
          </w:rPr>
          <w:t>11</w:t>
        </w:r>
        <w:r w:rsidR="008148C7">
          <w:rPr>
            <w:noProof/>
            <w:webHidden/>
          </w:rPr>
          <w:fldChar w:fldCharType="end"/>
        </w:r>
      </w:hyperlink>
    </w:p>
    <w:p w:rsidR="008148C7" w:rsidRDefault="00C50D67">
      <w:pPr>
        <w:pStyle w:val="12"/>
        <w:rPr>
          <w:rFonts w:asciiTheme="minorHAnsi" w:eastAsiaTheme="minorEastAsia" w:hAnsiTheme="minorHAnsi" w:cstheme="minorBidi"/>
          <w:caps w:val="0"/>
          <w:noProof/>
          <w:sz w:val="22"/>
          <w:szCs w:val="22"/>
        </w:rPr>
      </w:pPr>
      <w:hyperlink w:anchor="_Toc175316648" w:history="1">
        <w:r w:rsidR="008148C7" w:rsidRPr="005C4F2F">
          <w:rPr>
            <w:rStyle w:val="aff"/>
            <w:noProof/>
          </w:rPr>
          <w:t>2 Эколого-экономическое обоснование рекультивации земель</w:t>
        </w:r>
        <w:r w:rsidR="008148C7">
          <w:rPr>
            <w:noProof/>
            <w:webHidden/>
          </w:rPr>
          <w:tab/>
        </w:r>
        <w:r w:rsidR="008148C7">
          <w:rPr>
            <w:noProof/>
            <w:webHidden/>
          </w:rPr>
          <w:fldChar w:fldCharType="begin"/>
        </w:r>
        <w:r w:rsidR="008148C7">
          <w:rPr>
            <w:noProof/>
            <w:webHidden/>
          </w:rPr>
          <w:instrText xml:space="preserve"> PAGEREF _Toc175316648 \h </w:instrText>
        </w:r>
        <w:r w:rsidR="008148C7">
          <w:rPr>
            <w:noProof/>
            <w:webHidden/>
          </w:rPr>
        </w:r>
        <w:r w:rsidR="008148C7">
          <w:rPr>
            <w:noProof/>
            <w:webHidden/>
          </w:rPr>
          <w:fldChar w:fldCharType="separate"/>
        </w:r>
        <w:r w:rsidR="008148C7">
          <w:rPr>
            <w:noProof/>
            <w:webHidden/>
          </w:rPr>
          <w:t>15</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49" w:history="1">
        <w:r w:rsidR="008148C7" w:rsidRPr="005C4F2F">
          <w:rPr>
            <w:rStyle w:val="aff"/>
            <w:noProof/>
          </w:rPr>
          <w:t>2.1 Экологическое и экономическое обоснование планируемых мероприятий и технических решений по рекультивации земель с учётом целевого назначения и разрешенного использования земель после завершения рекультивации</w:t>
        </w:r>
        <w:r w:rsidR="008148C7">
          <w:rPr>
            <w:noProof/>
            <w:webHidden/>
          </w:rPr>
          <w:tab/>
        </w:r>
        <w:r w:rsidR="008148C7">
          <w:rPr>
            <w:noProof/>
            <w:webHidden/>
          </w:rPr>
          <w:fldChar w:fldCharType="begin"/>
        </w:r>
        <w:r w:rsidR="008148C7">
          <w:rPr>
            <w:noProof/>
            <w:webHidden/>
          </w:rPr>
          <w:instrText xml:space="preserve"> PAGEREF _Toc175316649 \h </w:instrText>
        </w:r>
        <w:r w:rsidR="008148C7">
          <w:rPr>
            <w:noProof/>
            <w:webHidden/>
          </w:rPr>
        </w:r>
        <w:r w:rsidR="008148C7">
          <w:rPr>
            <w:noProof/>
            <w:webHidden/>
          </w:rPr>
          <w:fldChar w:fldCharType="separate"/>
        </w:r>
        <w:r w:rsidR="008148C7">
          <w:rPr>
            <w:noProof/>
            <w:webHidden/>
          </w:rPr>
          <w:t>15</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50" w:history="1">
        <w:r w:rsidR="008148C7" w:rsidRPr="005C4F2F">
          <w:rPr>
            <w:rStyle w:val="aff"/>
            <w:noProof/>
          </w:rPr>
          <w:t>2.2 Описание требований к параметрам и качественным характеристикам работ по рекультивации земель</w:t>
        </w:r>
        <w:r w:rsidR="008148C7">
          <w:rPr>
            <w:noProof/>
            <w:webHidden/>
          </w:rPr>
          <w:tab/>
        </w:r>
        <w:r w:rsidR="008148C7">
          <w:rPr>
            <w:noProof/>
            <w:webHidden/>
          </w:rPr>
          <w:fldChar w:fldCharType="begin"/>
        </w:r>
        <w:r w:rsidR="008148C7">
          <w:rPr>
            <w:noProof/>
            <w:webHidden/>
          </w:rPr>
          <w:instrText xml:space="preserve"> PAGEREF _Toc175316650 \h </w:instrText>
        </w:r>
        <w:r w:rsidR="008148C7">
          <w:rPr>
            <w:noProof/>
            <w:webHidden/>
          </w:rPr>
        </w:r>
        <w:r w:rsidR="008148C7">
          <w:rPr>
            <w:noProof/>
            <w:webHidden/>
          </w:rPr>
          <w:fldChar w:fldCharType="separate"/>
        </w:r>
        <w:r w:rsidR="008148C7">
          <w:rPr>
            <w:noProof/>
            <w:webHidden/>
          </w:rPr>
          <w:t>15</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51" w:history="1">
        <w:r w:rsidR="008148C7" w:rsidRPr="005C4F2F">
          <w:rPr>
            <w:rStyle w:val="aff"/>
            <w:noProof/>
          </w:rPr>
          <w:t>2.3 Обоснование достижения запланированных значений физических, химических и биологических показателей состояния почв и земель по окончании рекультивации земель</w:t>
        </w:r>
        <w:r w:rsidR="008148C7">
          <w:rPr>
            <w:noProof/>
            <w:webHidden/>
          </w:rPr>
          <w:tab/>
        </w:r>
        <w:r w:rsidR="008148C7">
          <w:rPr>
            <w:noProof/>
            <w:webHidden/>
          </w:rPr>
          <w:fldChar w:fldCharType="begin"/>
        </w:r>
        <w:r w:rsidR="008148C7">
          <w:rPr>
            <w:noProof/>
            <w:webHidden/>
          </w:rPr>
          <w:instrText xml:space="preserve"> PAGEREF _Toc175316651 \h </w:instrText>
        </w:r>
        <w:r w:rsidR="008148C7">
          <w:rPr>
            <w:noProof/>
            <w:webHidden/>
          </w:rPr>
        </w:r>
        <w:r w:rsidR="008148C7">
          <w:rPr>
            <w:noProof/>
            <w:webHidden/>
          </w:rPr>
          <w:fldChar w:fldCharType="separate"/>
        </w:r>
        <w:r w:rsidR="008148C7">
          <w:rPr>
            <w:noProof/>
            <w:webHidden/>
          </w:rPr>
          <w:t>16</w:t>
        </w:r>
        <w:r w:rsidR="008148C7">
          <w:rPr>
            <w:noProof/>
            <w:webHidden/>
          </w:rPr>
          <w:fldChar w:fldCharType="end"/>
        </w:r>
      </w:hyperlink>
    </w:p>
    <w:p w:rsidR="008148C7" w:rsidRDefault="00C50D67">
      <w:pPr>
        <w:pStyle w:val="12"/>
        <w:rPr>
          <w:rFonts w:asciiTheme="minorHAnsi" w:eastAsiaTheme="minorEastAsia" w:hAnsiTheme="minorHAnsi" w:cstheme="minorBidi"/>
          <w:caps w:val="0"/>
          <w:noProof/>
          <w:sz w:val="22"/>
          <w:szCs w:val="22"/>
        </w:rPr>
      </w:pPr>
      <w:hyperlink w:anchor="_Toc175316652" w:history="1">
        <w:r w:rsidR="008148C7" w:rsidRPr="005C4F2F">
          <w:rPr>
            <w:rStyle w:val="aff"/>
            <w:noProof/>
          </w:rPr>
          <w:t>3 Содержание, объёмы и график работ по рекультивации земель</w:t>
        </w:r>
        <w:r w:rsidR="008148C7">
          <w:rPr>
            <w:noProof/>
            <w:webHidden/>
          </w:rPr>
          <w:tab/>
        </w:r>
        <w:r w:rsidR="008148C7">
          <w:rPr>
            <w:noProof/>
            <w:webHidden/>
          </w:rPr>
          <w:fldChar w:fldCharType="begin"/>
        </w:r>
        <w:r w:rsidR="008148C7">
          <w:rPr>
            <w:noProof/>
            <w:webHidden/>
          </w:rPr>
          <w:instrText xml:space="preserve"> PAGEREF _Toc175316652 \h </w:instrText>
        </w:r>
        <w:r w:rsidR="008148C7">
          <w:rPr>
            <w:noProof/>
            <w:webHidden/>
          </w:rPr>
        </w:r>
        <w:r w:rsidR="008148C7">
          <w:rPr>
            <w:noProof/>
            <w:webHidden/>
          </w:rPr>
          <w:fldChar w:fldCharType="separate"/>
        </w:r>
        <w:r w:rsidR="008148C7">
          <w:rPr>
            <w:noProof/>
            <w:webHidden/>
          </w:rPr>
          <w:t>18</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53" w:history="1">
        <w:r w:rsidR="008148C7" w:rsidRPr="005C4F2F">
          <w:rPr>
            <w:rStyle w:val="aff"/>
            <w:noProof/>
          </w:rPr>
          <w:t>3.1 Состав работ по рекультивации земель, определяемый на основе результатов обследования земель, включая почвенные и иные полевые исследования</w:t>
        </w:r>
        <w:r w:rsidR="008148C7">
          <w:rPr>
            <w:noProof/>
            <w:webHidden/>
          </w:rPr>
          <w:tab/>
        </w:r>
        <w:r w:rsidR="008148C7">
          <w:rPr>
            <w:noProof/>
            <w:webHidden/>
          </w:rPr>
          <w:fldChar w:fldCharType="begin"/>
        </w:r>
        <w:r w:rsidR="008148C7">
          <w:rPr>
            <w:noProof/>
            <w:webHidden/>
          </w:rPr>
          <w:instrText xml:space="preserve"> PAGEREF _Toc175316653 \h </w:instrText>
        </w:r>
        <w:r w:rsidR="008148C7">
          <w:rPr>
            <w:noProof/>
            <w:webHidden/>
          </w:rPr>
        </w:r>
        <w:r w:rsidR="008148C7">
          <w:rPr>
            <w:noProof/>
            <w:webHidden/>
          </w:rPr>
          <w:fldChar w:fldCharType="separate"/>
        </w:r>
        <w:r w:rsidR="008148C7">
          <w:rPr>
            <w:noProof/>
            <w:webHidden/>
          </w:rPr>
          <w:t>18</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54" w:history="1">
        <w:r w:rsidR="008148C7" w:rsidRPr="005C4F2F">
          <w:rPr>
            <w:rStyle w:val="aff"/>
            <w:noProof/>
          </w:rPr>
          <w:t>3.1.1 Оценка современного состояния почв</w:t>
        </w:r>
        <w:r w:rsidR="008148C7">
          <w:rPr>
            <w:noProof/>
            <w:webHidden/>
          </w:rPr>
          <w:tab/>
        </w:r>
        <w:r w:rsidR="008148C7">
          <w:rPr>
            <w:noProof/>
            <w:webHidden/>
          </w:rPr>
          <w:fldChar w:fldCharType="begin"/>
        </w:r>
        <w:r w:rsidR="008148C7">
          <w:rPr>
            <w:noProof/>
            <w:webHidden/>
          </w:rPr>
          <w:instrText xml:space="preserve"> PAGEREF _Toc175316654 \h </w:instrText>
        </w:r>
        <w:r w:rsidR="008148C7">
          <w:rPr>
            <w:noProof/>
            <w:webHidden/>
          </w:rPr>
        </w:r>
        <w:r w:rsidR="008148C7">
          <w:rPr>
            <w:noProof/>
            <w:webHidden/>
          </w:rPr>
          <w:fldChar w:fldCharType="separate"/>
        </w:r>
        <w:r w:rsidR="008148C7">
          <w:rPr>
            <w:noProof/>
            <w:webHidden/>
          </w:rPr>
          <w:t>18</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55" w:history="1">
        <w:r w:rsidR="008148C7" w:rsidRPr="005C4F2F">
          <w:rPr>
            <w:rStyle w:val="aff"/>
            <w:noProof/>
          </w:rPr>
          <w:t>3.1.2 Состав работ на техническом этапе рекультивации</w:t>
        </w:r>
        <w:r w:rsidR="008148C7">
          <w:rPr>
            <w:noProof/>
            <w:webHidden/>
          </w:rPr>
          <w:tab/>
        </w:r>
        <w:r w:rsidR="008148C7">
          <w:rPr>
            <w:noProof/>
            <w:webHidden/>
          </w:rPr>
          <w:fldChar w:fldCharType="begin"/>
        </w:r>
        <w:r w:rsidR="008148C7">
          <w:rPr>
            <w:noProof/>
            <w:webHidden/>
          </w:rPr>
          <w:instrText xml:space="preserve"> PAGEREF _Toc175316655 \h </w:instrText>
        </w:r>
        <w:r w:rsidR="008148C7">
          <w:rPr>
            <w:noProof/>
            <w:webHidden/>
          </w:rPr>
        </w:r>
        <w:r w:rsidR="008148C7">
          <w:rPr>
            <w:noProof/>
            <w:webHidden/>
          </w:rPr>
          <w:fldChar w:fldCharType="separate"/>
        </w:r>
        <w:r w:rsidR="008148C7">
          <w:rPr>
            <w:noProof/>
            <w:webHidden/>
          </w:rPr>
          <w:t>21</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56" w:history="1">
        <w:r w:rsidR="008148C7" w:rsidRPr="005C4F2F">
          <w:rPr>
            <w:rStyle w:val="aff"/>
            <w:noProof/>
          </w:rPr>
          <w:t>3.1.3 Состав работ на биологическом этапе рекультивации</w:t>
        </w:r>
        <w:r w:rsidR="008148C7">
          <w:rPr>
            <w:noProof/>
            <w:webHidden/>
          </w:rPr>
          <w:tab/>
        </w:r>
        <w:r w:rsidR="008148C7">
          <w:rPr>
            <w:noProof/>
            <w:webHidden/>
          </w:rPr>
          <w:fldChar w:fldCharType="begin"/>
        </w:r>
        <w:r w:rsidR="008148C7">
          <w:rPr>
            <w:noProof/>
            <w:webHidden/>
          </w:rPr>
          <w:instrText xml:space="preserve"> PAGEREF _Toc175316656 \h </w:instrText>
        </w:r>
        <w:r w:rsidR="008148C7">
          <w:rPr>
            <w:noProof/>
            <w:webHidden/>
          </w:rPr>
        </w:r>
        <w:r w:rsidR="008148C7">
          <w:rPr>
            <w:noProof/>
            <w:webHidden/>
          </w:rPr>
          <w:fldChar w:fldCharType="separate"/>
        </w:r>
        <w:r w:rsidR="008148C7">
          <w:rPr>
            <w:noProof/>
            <w:webHidden/>
          </w:rPr>
          <w:t>22</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57" w:history="1">
        <w:r w:rsidR="008148C7" w:rsidRPr="005C4F2F">
          <w:rPr>
            <w:rStyle w:val="aff"/>
            <w:noProof/>
          </w:rPr>
          <w:t>3.2 Описание последовательности и объема проведения работ по рекультивации земель</w:t>
        </w:r>
        <w:r w:rsidR="008148C7">
          <w:rPr>
            <w:noProof/>
            <w:webHidden/>
          </w:rPr>
          <w:tab/>
        </w:r>
        <w:r w:rsidR="008148C7">
          <w:rPr>
            <w:noProof/>
            <w:webHidden/>
          </w:rPr>
          <w:fldChar w:fldCharType="begin"/>
        </w:r>
        <w:r w:rsidR="008148C7">
          <w:rPr>
            <w:noProof/>
            <w:webHidden/>
          </w:rPr>
          <w:instrText xml:space="preserve"> PAGEREF _Toc175316657 \h </w:instrText>
        </w:r>
        <w:r w:rsidR="008148C7">
          <w:rPr>
            <w:noProof/>
            <w:webHidden/>
          </w:rPr>
        </w:r>
        <w:r w:rsidR="008148C7">
          <w:rPr>
            <w:noProof/>
            <w:webHidden/>
          </w:rPr>
          <w:fldChar w:fldCharType="separate"/>
        </w:r>
        <w:r w:rsidR="008148C7">
          <w:rPr>
            <w:noProof/>
            <w:webHidden/>
          </w:rPr>
          <w:t>26</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58" w:history="1">
        <w:r w:rsidR="008148C7" w:rsidRPr="005C4F2F">
          <w:rPr>
            <w:rStyle w:val="aff"/>
            <w:noProof/>
          </w:rPr>
          <w:t>3.2.1 Рекультивация земель после окончания строительства</w:t>
        </w:r>
        <w:r w:rsidR="008148C7">
          <w:rPr>
            <w:noProof/>
            <w:webHidden/>
          </w:rPr>
          <w:tab/>
        </w:r>
        <w:r w:rsidR="008148C7">
          <w:rPr>
            <w:noProof/>
            <w:webHidden/>
          </w:rPr>
          <w:fldChar w:fldCharType="begin"/>
        </w:r>
        <w:r w:rsidR="008148C7">
          <w:rPr>
            <w:noProof/>
            <w:webHidden/>
          </w:rPr>
          <w:instrText xml:space="preserve"> PAGEREF _Toc175316658 \h </w:instrText>
        </w:r>
        <w:r w:rsidR="008148C7">
          <w:rPr>
            <w:noProof/>
            <w:webHidden/>
          </w:rPr>
        </w:r>
        <w:r w:rsidR="008148C7">
          <w:rPr>
            <w:noProof/>
            <w:webHidden/>
          </w:rPr>
          <w:fldChar w:fldCharType="separate"/>
        </w:r>
        <w:r w:rsidR="008148C7">
          <w:rPr>
            <w:noProof/>
            <w:webHidden/>
          </w:rPr>
          <w:t>26</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59" w:history="1">
        <w:r w:rsidR="008148C7" w:rsidRPr="005C4F2F">
          <w:rPr>
            <w:rStyle w:val="aff"/>
            <w:noProof/>
          </w:rPr>
          <w:t>3.2.1.1 Технический этап после окончания строительства</w:t>
        </w:r>
        <w:r w:rsidR="008148C7">
          <w:rPr>
            <w:noProof/>
            <w:webHidden/>
          </w:rPr>
          <w:tab/>
        </w:r>
        <w:r w:rsidR="008148C7">
          <w:rPr>
            <w:noProof/>
            <w:webHidden/>
          </w:rPr>
          <w:fldChar w:fldCharType="begin"/>
        </w:r>
        <w:r w:rsidR="008148C7">
          <w:rPr>
            <w:noProof/>
            <w:webHidden/>
          </w:rPr>
          <w:instrText xml:space="preserve"> PAGEREF _Toc175316659 \h </w:instrText>
        </w:r>
        <w:r w:rsidR="008148C7">
          <w:rPr>
            <w:noProof/>
            <w:webHidden/>
          </w:rPr>
        </w:r>
        <w:r w:rsidR="008148C7">
          <w:rPr>
            <w:noProof/>
            <w:webHidden/>
          </w:rPr>
          <w:fldChar w:fldCharType="separate"/>
        </w:r>
        <w:r w:rsidR="008148C7">
          <w:rPr>
            <w:noProof/>
            <w:webHidden/>
          </w:rPr>
          <w:t>27</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60" w:history="1">
        <w:r w:rsidR="008148C7" w:rsidRPr="005C4F2F">
          <w:rPr>
            <w:rStyle w:val="aff"/>
            <w:noProof/>
          </w:rPr>
          <w:t>3.2.1.2 Биологический этап после окончания строительства</w:t>
        </w:r>
        <w:r w:rsidR="008148C7">
          <w:rPr>
            <w:noProof/>
            <w:webHidden/>
          </w:rPr>
          <w:tab/>
        </w:r>
        <w:r w:rsidR="008148C7">
          <w:rPr>
            <w:noProof/>
            <w:webHidden/>
          </w:rPr>
          <w:fldChar w:fldCharType="begin"/>
        </w:r>
        <w:r w:rsidR="008148C7">
          <w:rPr>
            <w:noProof/>
            <w:webHidden/>
          </w:rPr>
          <w:instrText xml:space="preserve"> PAGEREF _Toc175316660 \h </w:instrText>
        </w:r>
        <w:r w:rsidR="008148C7">
          <w:rPr>
            <w:noProof/>
            <w:webHidden/>
          </w:rPr>
        </w:r>
        <w:r w:rsidR="008148C7">
          <w:rPr>
            <w:noProof/>
            <w:webHidden/>
          </w:rPr>
          <w:fldChar w:fldCharType="separate"/>
        </w:r>
        <w:r w:rsidR="008148C7">
          <w:rPr>
            <w:noProof/>
            <w:webHidden/>
          </w:rPr>
          <w:t>27</w:t>
        </w:r>
        <w:r w:rsidR="008148C7">
          <w:rPr>
            <w:noProof/>
            <w:webHidden/>
          </w:rPr>
          <w:fldChar w:fldCharType="end"/>
        </w:r>
      </w:hyperlink>
    </w:p>
    <w:p w:rsidR="008148C7" w:rsidRDefault="00C50D67">
      <w:pPr>
        <w:pStyle w:val="33"/>
        <w:rPr>
          <w:rFonts w:asciiTheme="minorHAnsi" w:eastAsiaTheme="minorEastAsia" w:hAnsiTheme="minorHAnsi" w:cstheme="minorBidi"/>
          <w:i w:val="0"/>
          <w:iCs w:val="0"/>
          <w:noProof/>
          <w:sz w:val="22"/>
        </w:rPr>
      </w:pPr>
      <w:hyperlink w:anchor="_Toc175316661" w:history="1">
        <w:r w:rsidR="008148C7" w:rsidRPr="005C4F2F">
          <w:rPr>
            <w:rStyle w:val="aff"/>
            <w:noProof/>
          </w:rPr>
          <w:t>3.2.2 Рекультивация земель после окончания эксплуатации (ликвидации) объекта</w:t>
        </w:r>
        <w:r w:rsidR="008148C7">
          <w:rPr>
            <w:noProof/>
            <w:webHidden/>
          </w:rPr>
          <w:tab/>
        </w:r>
        <w:r w:rsidR="008148C7">
          <w:rPr>
            <w:noProof/>
            <w:webHidden/>
          </w:rPr>
          <w:fldChar w:fldCharType="begin"/>
        </w:r>
        <w:r w:rsidR="008148C7">
          <w:rPr>
            <w:noProof/>
            <w:webHidden/>
          </w:rPr>
          <w:instrText xml:space="preserve"> PAGEREF _Toc175316661 \h </w:instrText>
        </w:r>
        <w:r w:rsidR="008148C7">
          <w:rPr>
            <w:noProof/>
            <w:webHidden/>
          </w:rPr>
        </w:r>
        <w:r w:rsidR="008148C7">
          <w:rPr>
            <w:noProof/>
            <w:webHidden/>
          </w:rPr>
          <w:fldChar w:fldCharType="separate"/>
        </w:r>
        <w:r w:rsidR="008148C7">
          <w:rPr>
            <w:noProof/>
            <w:webHidden/>
          </w:rPr>
          <w:t>28</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62" w:history="1">
        <w:r w:rsidR="008148C7" w:rsidRPr="005C4F2F">
          <w:rPr>
            <w:rStyle w:val="aff"/>
            <w:noProof/>
          </w:rPr>
          <w:t>3.2.2.1 Технический этап после окончания эксплуатации</w:t>
        </w:r>
        <w:r w:rsidR="008148C7">
          <w:rPr>
            <w:noProof/>
            <w:webHidden/>
          </w:rPr>
          <w:tab/>
        </w:r>
        <w:r w:rsidR="008148C7">
          <w:rPr>
            <w:noProof/>
            <w:webHidden/>
          </w:rPr>
          <w:fldChar w:fldCharType="begin"/>
        </w:r>
        <w:r w:rsidR="008148C7">
          <w:rPr>
            <w:noProof/>
            <w:webHidden/>
          </w:rPr>
          <w:instrText xml:space="preserve"> PAGEREF _Toc175316662 \h </w:instrText>
        </w:r>
        <w:r w:rsidR="008148C7">
          <w:rPr>
            <w:noProof/>
            <w:webHidden/>
          </w:rPr>
        </w:r>
        <w:r w:rsidR="008148C7">
          <w:rPr>
            <w:noProof/>
            <w:webHidden/>
          </w:rPr>
          <w:fldChar w:fldCharType="separate"/>
        </w:r>
        <w:r w:rsidR="008148C7">
          <w:rPr>
            <w:noProof/>
            <w:webHidden/>
          </w:rPr>
          <w:t>28</w:t>
        </w:r>
        <w:r w:rsidR="008148C7">
          <w:rPr>
            <w:noProof/>
            <w:webHidden/>
          </w:rPr>
          <w:fldChar w:fldCharType="end"/>
        </w:r>
      </w:hyperlink>
    </w:p>
    <w:p w:rsidR="008148C7" w:rsidRDefault="00C50D67">
      <w:pPr>
        <w:pStyle w:val="43"/>
        <w:rPr>
          <w:rFonts w:asciiTheme="minorHAnsi" w:eastAsiaTheme="minorEastAsia" w:hAnsiTheme="minorHAnsi" w:cstheme="minorBidi"/>
          <w:noProof/>
          <w:sz w:val="22"/>
          <w:szCs w:val="22"/>
        </w:rPr>
      </w:pPr>
      <w:hyperlink w:anchor="_Toc175316663" w:history="1">
        <w:r w:rsidR="008148C7" w:rsidRPr="005C4F2F">
          <w:rPr>
            <w:rStyle w:val="aff"/>
            <w:noProof/>
          </w:rPr>
          <w:t>3.2.2.2 Биологический этап после окончания эксплуатации</w:t>
        </w:r>
        <w:r w:rsidR="008148C7">
          <w:rPr>
            <w:noProof/>
            <w:webHidden/>
          </w:rPr>
          <w:tab/>
        </w:r>
        <w:r w:rsidR="008148C7">
          <w:rPr>
            <w:noProof/>
            <w:webHidden/>
          </w:rPr>
          <w:fldChar w:fldCharType="begin"/>
        </w:r>
        <w:r w:rsidR="008148C7">
          <w:rPr>
            <w:noProof/>
            <w:webHidden/>
          </w:rPr>
          <w:instrText xml:space="preserve"> PAGEREF _Toc175316663 \h </w:instrText>
        </w:r>
        <w:r w:rsidR="008148C7">
          <w:rPr>
            <w:noProof/>
            <w:webHidden/>
          </w:rPr>
        </w:r>
        <w:r w:rsidR="008148C7">
          <w:rPr>
            <w:noProof/>
            <w:webHidden/>
          </w:rPr>
          <w:fldChar w:fldCharType="separate"/>
        </w:r>
        <w:r w:rsidR="008148C7">
          <w:rPr>
            <w:noProof/>
            <w:webHidden/>
          </w:rPr>
          <w:t>29</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64" w:history="1">
        <w:r w:rsidR="008148C7" w:rsidRPr="005C4F2F">
          <w:rPr>
            <w:rStyle w:val="aff"/>
            <w:noProof/>
          </w:rPr>
          <w:t>3.3 Сроки проведения работ по рекультивации земель</w:t>
        </w:r>
        <w:r w:rsidR="008148C7">
          <w:rPr>
            <w:noProof/>
            <w:webHidden/>
          </w:rPr>
          <w:tab/>
        </w:r>
        <w:r w:rsidR="008148C7">
          <w:rPr>
            <w:noProof/>
            <w:webHidden/>
          </w:rPr>
          <w:fldChar w:fldCharType="begin"/>
        </w:r>
        <w:r w:rsidR="008148C7">
          <w:rPr>
            <w:noProof/>
            <w:webHidden/>
          </w:rPr>
          <w:instrText xml:space="preserve"> PAGEREF _Toc175316664 \h </w:instrText>
        </w:r>
        <w:r w:rsidR="008148C7">
          <w:rPr>
            <w:noProof/>
            <w:webHidden/>
          </w:rPr>
        </w:r>
        <w:r w:rsidR="008148C7">
          <w:rPr>
            <w:noProof/>
            <w:webHidden/>
          </w:rPr>
          <w:fldChar w:fldCharType="separate"/>
        </w:r>
        <w:r w:rsidR="008148C7">
          <w:rPr>
            <w:noProof/>
            <w:webHidden/>
          </w:rPr>
          <w:t>30</w:t>
        </w:r>
        <w:r w:rsidR="008148C7">
          <w:rPr>
            <w:noProof/>
            <w:webHidden/>
          </w:rPr>
          <w:fldChar w:fldCharType="end"/>
        </w:r>
      </w:hyperlink>
    </w:p>
    <w:p w:rsidR="008148C7" w:rsidRDefault="00C50D67">
      <w:pPr>
        <w:pStyle w:val="25"/>
        <w:rPr>
          <w:rFonts w:asciiTheme="minorHAnsi" w:eastAsiaTheme="minorEastAsia" w:hAnsiTheme="minorHAnsi" w:cstheme="minorBidi"/>
          <w:smallCaps w:val="0"/>
          <w:noProof/>
          <w:sz w:val="22"/>
          <w:szCs w:val="22"/>
        </w:rPr>
      </w:pPr>
      <w:hyperlink w:anchor="_Toc175316665" w:history="1">
        <w:r w:rsidR="008148C7" w:rsidRPr="005C4F2F">
          <w:rPr>
            <w:rStyle w:val="aff"/>
            <w:noProof/>
          </w:rPr>
          <w:t>3.4 Порядок приёма-сдачи рекультивируемых земель</w:t>
        </w:r>
        <w:r w:rsidR="008148C7">
          <w:rPr>
            <w:noProof/>
            <w:webHidden/>
          </w:rPr>
          <w:tab/>
        </w:r>
        <w:r w:rsidR="008148C7">
          <w:rPr>
            <w:noProof/>
            <w:webHidden/>
          </w:rPr>
          <w:fldChar w:fldCharType="begin"/>
        </w:r>
        <w:r w:rsidR="008148C7">
          <w:rPr>
            <w:noProof/>
            <w:webHidden/>
          </w:rPr>
          <w:instrText xml:space="preserve"> PAGEREF _Toc175316665 \h </w:instrText>
        </w:r>
        <w:r w:rsidR="008148C7">
          <w:rPr>
            <w:noProof/>
            <w:webHidden/>
          </w:rPr>
        </w:r>
        <w:r w:rsidR="008148C7">
          <w:rPr>
            <w:noProof/>
            <w:webHidden/>
          </w:rPr>
          <w:fldChar w:fldCharType="separate"/>
        </w:r>
        <w:r w:rsidR="008148C7">
          <w:rPr>
            <w:noProof/>
            <w:webHidden/>
          </w:rPr>
          <w:t>30</w:t>
        </w:r>
        <w:r w:rsidR="008148C7">
          <w:rPr>
            <w:noProof/>
            <w:webHidden/>
          </w:rPr>
          <w:fldChar w:fldCharType="end"/>
        </w:r>
      </w:hyperlink>
    </w:p>
    <w:p w:rsidR="008148C7" w:rsidRDefault="00C50D67">
      <w:pPr>
        <w:pStyle w:val="12"/>
        <w:rPr>
          <w:rFonts w:asciiTheme="minorHAnsi" w:eastAsiaTheme="minorEastAsia" w:hAnsiTheme="minorHAnsi" w:cstheme="minorBidi"/>
          <w:caps w:val="0"/>
          <w:noProof/>
          <w:sz w:val="22"/>
          <w:szCs w:val="22"/>
        </w:rPr>
      </w:pPr>
      <w:hyperlink w:anchor="_Toc175316666" w:history="1">
        <w:r w:rsidR="008148C7" w:rsidRPr="005C4F2F">
          <w:rPr>
            <w:rStyle w:val="aff"/>
            <w:noProof/>
          </w:rPr>
          <w:t>4 Сметные расчеты (локальные и сводные) затрат на проведение работ по рекультивации земель</w:t>
        </w:r>
        <w:r w:rsidR="008148C7">
          <w:rPr>
            <w:noProof/>
            <w:webHidden/>
          </w:rPr>
          <w:tab/>
        </w:r>
        <w:r w:rsidR="008148C7">
          <w:rPr>
            <w:noProof/>
            <w:webHidden/>
          </w:rPr>
          <w:fldChar w:fldCharType="begin"/>
        </w:r>
        <w:r w:rsidR="008148C7">
          <w:rPr>
            <w:noProof/>
            <w:webHidden/>
          </w:rPr>
          <w:instrText xml:space="preserve"> PAGEREF _Toc175316666 \h </w:instrText>
        </w:r>
        <w:r w:rsidR="008148C7">
          <w:rPr>
            <w:noProof/>
            <w:webHidden/>
          </w:rPr>
        </w:r>
        <w:r w:rsidR="008148C7">
          <w:rPr>
            <w:noProof/>
            <w:webHidden/>
          </w:rPr>
          <w:fldChar w:fldCharType="separate"/>
        </w:r>
        <w:r w:rsidR="008148C7">
          <w:rPr>
            <w:noProof/>
            <w:webHidden/>
          </w:rPr>
          <w:t>31</w:t>
        </w:r>
        <w:r w:rsidR="008148C7">
          <w:rPr>
            <w:noProof/>
            <w:webHidden/>
          </w:rPr>
          <w:fldChar w:fldCharType="end"/>
        </w:r>
      </w:hyperlink>
    </w:p>
    <w:p w:rsidR="008148C7" w:rsidRDefault="00C50D67">
      <w:pPr>
        <w:pStyle w:val="91"/>
        <w:rPr>
          <w:rFonts w:asciiTheme="minorHAnsi" w:eastAsiaTheme="minorEastAsia" w:hAnsiTheme="minorHAnsi" w:cstheme="minorBidi"/>
          <w:smallCaps w:val="0"/>
          <w:sz w:val="22"/>
          <w:szCs w:val="22"/>
        </w:rPr>
      </w:pPr>
      <w:hyperlink w:anchor="_Toc175316667" w:history="1">
        <w:r w:rsidR="008148C7" w:rsidRPr="005C4F2F">
          <w:rPr>
            <w:rStyle w:val="aff"/>
          </w:rPr>
          <w:t>Приложение А</w:t>
        </w:r>
        <w:r w:rsidR="008148C7" w:rsidRPr="005C4F2F">
          <w:rPr>
            <w:rStyle w:val="aff"/>
          </w:rPr>
          <w:tab/>
        </w:r>
        <w:r w:rsidR="008148C7" w:rsidRPr="005C4F2F">
          <w:rPr>
            <w:rStyle w:val="aff"/>
            <w:bCs/>
          </w:rPr>
          <w:t xml:space="preserve">Перечень </w:t>
        </w:r>
        <w:r w:rsidR="008148C7" w:rsidRPr="005C4F2F">
          <w:rPr>
            <w:rStyle w:val="aff"/>
          </w:rPr>
          <w:t>законодательных актов РФ и нормативных документов</w:t>
        </w:r>
        <w:r w:rsidR="008148C7">
          <w:rPr>
            <w:webHidden/>
          </w:rPr>
          <w:tab/>
        </w:r>
        <w:r w:rsidR="008148C7">
          <w:rPr>
            <w:webHidden/>
          </w:rPr>
          <w:fldChar w:fldCharType="begin"/>
        </w:r>
        <w:r w:rsidR="008148C7">
          <w:rPr>
            <w:webHidden/>
          </w:rPr>
          <w:instrText xml:space="preserve"> PAGEREF _Toc175316667 \h </w:instrText>
        </w:r>
        <w:r w:rsidR="008148C7">
          <w:rPr>
            <w:webHidden/>
          </w:rPr>
        </w:r>
        <w:r w:rsidR="008148C7">
          <w:rPr>
            <w:webHidden/>
          </w:rPr>
          <w:fldChar w:fldCharType="separate"/>
        </w:r>
        <w:r w:rsidR="008148C7">
          <w:rPr>
            <w:webHidden/>
          </w:rPr>
          <w:t>32</w:t>
        </w:r>
        <w:r w:rsidR="008148C7">
          <w:rPr>
            <w:webHidden/>
          </w:rPr>
          <w:fldChar w:fldCharType="end"/>
        </w:r>
      </w:hyperlink>
    </w:p>
    <w:p w:rsidR="008148C7" w:rsidRDefault="00C50D67">
      <w:pPr>
        <w:pStyle w:val="91"/>
        <w:rPr>
          <w:rFonts w:asciiTheme="minorHAnsi" w:eastAsiaTheme="minorEastAsia" w:hAnsiTheme="minorHAnsi" w:cstheme="minorBidi"/>
          <w:smallCaps w:val="0"/>
          <w:sz w:val="22"/>
          <w:szCs w:val="22"/>
        </w:rPr>
      </w:pPr>
      <w:hyperlink w:anchor="_Toc175316668" w:history="1">
        <w:r w:rsidR="008148C7" w:rsidRPr="005C4F2F">
          <w:rPr>
            <w:rStyle w:val="aff"/>
          </w:rPr>
          <w:t>Приложение Б</w:t>
        </w:r>
        <w:r w:rsidR="008148C7" w:rsidRPr="005C4F2F">
          <w:rPr>
            <w:rStyle w:val="aff"/>
          </w:rPr>
          <w:tab/>
          <w:t>Правоустанавливающие документы</w:t>
        </w:r>
        <w:r w:rsidR="008148C7">
          <w:rPr>
            <w:webHidden/>
          </w:rPr>
          <w:tab/>
        </w:r>
        <w:r w:rsidR="008148C7">
          <w:rPr>
            <w:webHidden/>
          </w:rPr>
          <w:fldChar w:fldCharType="begin"/>
        </w:r>
        <w:r w:rsidR="008148C7">
          <w:rPr>
            <w:webHidden/>
          </w:rPr>
          <w:instrText xml:space="preserve"> PAGEREF _Toc175316668 \h </w:instrText>
        </w:r>
        <w:r w:rsidR="008148C7">
          <w:rPr>
            <w:webHidden/>
          </w:rPr>
        </w:r>
        <w:r w:rsidR="008148C7">
          <w:rPr>
            <w:webHidden/>
          </w:rPr>
          <w:fldChar w:fldCharType="separate"/>
        </w:r>
        <w:r w:rsidR="008148C7">
          <w:rPr>
            <w:webHidden/>
          </w:rPr>
          <w:t>34</w:t>
        </w:r>
        <w:r w:rsidR="008148C7">
          <w:rPr>
            <w:webHidden/>
          </w:rPr>
          <w:fldChar w:fldCharType="end"/>
        </w:r>
      </w:hyperlink>
    </w:p>
    <w:p w:rsidR="008148C7" w:rsidRDefault="00C50D67">
      <w:pPr>
        <w:pStyle w:val="91"/>
        <w:rPr>
          <w:rFonts w:asciiTheme="minorHAnsi" w:eastAsiaTheme="minorEastAsia" w:hAnsiTheme="minorHAnsi" w:cstheme="minorBidi"/>
          <w:smallCaps w:val="0"/>
          <w:sz w:val="22"/>
          <w:szCs w:val="22"/>
        </w:rPr>
      </w:pPr>
      <w:hyperlink w:anchor="_Toc175316669" w:history="1">
        <w:r w:rsidR="008148C7" w:rsidRPr="005C4F2F">
          <w:rPr>
            <w:rStyle w:val="aff"/>
          </w:rPr>
          <w:t>Приложение В</w:t>
        </w:r>
        <w:r w:rsidR="008148C7" w:rsidRPr="005C4F2F">
          <w:rPr>
            <w:rStyle w:val="aff"/>
          </w:rPr>
          <w:tab/>
          <w:t>Сведения о границах земель, подлежащих рекультивации, в виде их схематического изображения на кадастровом плане территории</w:t>
        </w:r>
        <w:r w:rsidR="008148C7">
          <w:rPr>
            <w:webHidden/>
          </w:rPr>
          <w:tab/>
        </w:r>
        <w:r w:rsidR="008148C7">
          <w:rPr>
            <w:webHidden/>
          </w:rPr>
          <w:fldChar w:fldCharType="begin"/>
        </w:r>
        <w:r w:rsidR="008148C7">
          <w:rPr>
            <w:webHidden/>
          </w:rPr>
          <w:instrText xml:space="preserve"> PAGEREF _Toc175316669 \h </w:instrText>
        </w:r>
        <w:r w:rsidR="008148C7">
          <w:rPr>
            <w:webHidden/>
          </w:rPr>
        </w:r>
        <w:r w:rsidR="008148C7">
          <w:rPr>
            <w:webHidden/>
          </w:rPr>
          <w:fldChar w:fldCharType="separate"/>
        </w:r>
        <w:r w:rsidR="008148C7">
          <w:rPr>
            <w:webHidden/>
          </w:rPr>
          <w:t>35</w:t>
        </w:r>
        <w:r w:rsidR="008148C7">
          <w:rPr>
            <w:webHidden/>
          </w:rPr>
          <w:fldChar w:fldCharType="end"/>
        </w:r>
      </w:hyperlink>
    </w:p>
    <w:p w:rsidR="008148C7" w:rsidRDefault="00C50D67">
      <w:pPr>
        <w:pStyle w:val="91"/>
        <w:rPr>
          <w:rFonts w:asciiTheme="minorHAnsi" w:eastAsiaTheme="minorEastAsia" w:hAnsiTheme="minorHAnsi" w:cstheme="minorBidi"/>
          <w:smallCaps w:val="0"/>
          <w:sz w:val="22"/>
          <w:szCs w:val="22"/>
        </w:rPr>
      </w:pPr>
      <w:hyperlink w:anchor="_Toc175316670" w:history="1">
        <w:r w:rsidR="008148C7" w:rsidRPr="005C4F2F">
          <w:rPr>
            <w:rStyle w:val="aff"/>
          </w:rPr>
          <w:t>Приложение Г</w:t>
        </w:r>
        <w:r w:rsidR="008148C7" w:rsidRPr="005C4F2F">
          <w:rPr>
            <w:rStyle w:val="aff"/>
          </w:rPr>
          <w:tab/>
          <w:t>Сведения о нахождении земельных участков в границах территорий с особыми условиями использования</w:t>
        </w:r>
        <w:r w:rsidR="008148C7">
          <w:rPr>
            <w:webHidden/>
          </w:rPr>
          <w:tab/>
        </w:r>
        <w:r w:rsidR="008148C7">
          <w:rPr>
            <w:webHidden/>
          </w:rPr>
          <w:fldChar w:fldCharType="begin"/>
        </w:r>
        <w:r w:rsidR="008148C7">
          <w:rPr>
            <w:webHidden/>
          </w:rPr>
          <w:instrText xml:space="preserve"> PAGEREF _Toc175316670 \h </w:instrText>
        </w:r>
        <w:r w:rsidR="008148C7">
          <w:rPr>
            <w:webHidden/>
          </w:rPr>
        </w:r>
        <w:r w:rsidR="008148C7">
          <w:rPr>
            <w:webHidden/>
          </w:rPr>
          <w:fldChar w:fldCharType="separate"/>
        </w:r>
        <w:r w:rsidR="008148C7">
          <w:rPr>
            <w:webHidden/>
          </w:rPr>
          <w:t>36</w:t>
        </w:r>
        <w:r w:rsidR="008148C7">
          <w:rPr>
            <w:webHidden/>
          </w:rPr>
          <w:fldChar w:fldCharType="end"/>
        </w:r>
      </w:hyperlink>
    </w:p>
    <w:p w:rsidR="00BD4029" w:rsidRPr="00715468" w:rsidRDefault="00BD4029" w:rsidP="008A361A">
      <w:pPr>
        <w:spacing w:line="360" w:lineRule="auto"/>
      </w:pPr>
      <w:r w:rsidRPr="00715468">
        <w:fldChar w:fldCharType="end"/>
      </w:r>
    </w:p>
    <w:p w:rsidR="00BD4029" w:rsidRPr="00715468" w:rsidRDefault="00BD4029" w:rsidP="002F5F2E">
      <w:pPr>
        <w:pStyle w:val="1"/>
      </w:pPr>
      <w:r w:rsidRPr="00715468">
        <w:br w:type="page"/>
      </w:r>
      <w:bookmarkStart w:id="0" w:name="_Toc256003401"/>
      <w:bookmarkStart w:id="1" w:name="_Toc260233208"/>
      <w:bookmarkStart w:id="2" w:name="_Toc175316632"/>
      <w:bookmarkStart w:id="3" w:name="_Ref222730609"/>
      <w:r w:rsidR="00AB4877" w:rsidRPr="00715468">
        <w:lastRenderedPageBreak/>
        <w:t xml:space="preserve">Пояснительная </w:t>
      </w:r>
      <w:bookmarkEnd w:id="0"/>
      <w:bookmarkEnd w:id="1"/>
      <w:r w:rsidR="00AB4877" w:rsidRPr="00715468">
        <w:t>записка</w:t>
      </w:r>
      <w:bookmarkEnd w:id="2"/>
    </w:p>
    <w:p w:rsidR="00BD4029" w:rsidRPr="00715468" w:rsidRDefault="00AB4877" w:rsidP="002F5F2E">
      <w:pPr>
        <w:pStyle w:val="20"/>
      </w:pPr>
      <w:bookmarkStart w:id="4" w:name="_Toc260233209"/>
      <w:bookmarkStart w:id="5" w:name="_Toc175316633"/>
      <w:r w:rsidRPr="00715468">
        <w:t xml:space="preserve">Описание </w:t>
      </w:r>
      <w:bookmarkEnd w:id="4"/>
      <w:r w:rsidRPr="00715468">
        <w:t>исходных условий рекультивируемых земель, их площадь, месторасположение, степень и характер деградации земель</w:t>
      </w:r>
      <w:bookmarkEnd w:id="5"/>
    </w:p>
    <w:p w:rsidR="00AB4877" w:rsidRPr="00715468" w:rsidRDefault="00391610" w:rsidP="002F5F2E">
      <w:pPr>
        <w:pStyle w:val="3"/>
      </w:pPr>
      <w:bookmarkStart w:id="6" w:name="_Toc175316634"/>
      <w:r w:rsidRPr="00715468">
        <w:t>Месторасположение</w:t>
      </w:r>
      <w:bookmarkEnd w:id="6"/>
    </w:p>
    <w:p w:rsidR="00A779DF" w:rsidRPr="00715468" w:rsidRDefault="00A779DF" w:rsidP="00A779DF">
      <w:pPr>
        <w:pStyle w:val="a7"/>
      </w:pPr>
      <w:r w:rsidRPr="00715468">
        <w:t xml:space="preserve">В административном отношении район работ расположен в Республике Саха (Якутия), Ленском районе, </w:t>
      </w:r>
      <w:proofErr w:type="spellStart"/>
      <w:r w:rsidRPr="00715468">
        <w:t>Тымпучиканском</w:t>
      </w:r>
      <w:proofErr w:type="spellEnd"/>
      <w:r w:rsidRPr="00715468">
        <w:t xml:space="preserve"> ЛУ.</w:t>
      </w:r>
    </w:p>
    <w:p w:rsidR="00A779DF" w:rsidRPr="00715468" w:rsidRDefault="00A779DF" w:rsidP="00A779DF">
      <w:pPr>
        <w:pStyle w:val="a7"/>
      </w:pPr>
      <w:r w:rsidRPr="00715468">
        <w:t xml:space="preserve">Ближайшие населенные пункты: с. </w:t>
      </w:r>
      <w:proofErr w:type="spellStart"/>
      <w:r w:rsidRPr="00715468">
        <w:t>Толон</w:t>
      </w:r>
      <w:proofErr w:type="spellEnd"/>
      <w:r w:rsidRPr="00715468">
        <w:t xml:space="preserve"> – 165 км, с. </w:t>
      </w:r>
      <w:proofErr w:type="spellStart"/>
      <w:r w:rsidRPr="00715468">
        <w:t>Алысардах</w:t>
      </w:r>
      <w:proofErr w:type="spellEnd"/>
      <w:r w:rsidRPr="00715468">
        <w:t xml:space="preserve"> – 158 км, с. </w:t>
      </w:r>
      <w:proofErr w:type="spellStart"/>
      <w:r w:rsidRPr="00715468">
        <w:t>Иннялы</w:t>
      </w:r>
      <w:proofErr w:type="spellEnd"/>
      <w:r w:rsidRPr="00715468">
        <w:t xml:space="preserve"> – 164 км.</w:t>
      </w:r>
    </w:p>
    <w:p w:rsidR="00A779DF" w:rsidRPr="00715468" w:rsidRDefault="00A779DF" w:rsidP="00A779DF">
      <w:pPr>
        <w:pStyle w:val="a7"/>
      </w:pPr>
      <w:r w:rsidRPr="00715468">
        <w:t>Круглогодичное сообщение с районом проведения работ осуществляется вертолетным транспортом с г. Киренска.</w:t>
      </w:r>
    </w:p>
    <w:p w:rsidR="00A779DF" w:rsidRPr="00715468" w:rsidRDefault="00A779DF" w:rsidP="00A779DF">
      <w:pPr>
        <w:pStyle w:val="a7"/>
      </w:pPr>
      <w:r w:rsidRPr="00715468">
        <w:t xml:space="preserve">Материально технических баз нет. Доставка материально-технических ресурсов осуществляет автозимником в зимнее время, а </w:t>
      </w:r>
      <w:proofErr w:type="gramStart"/>
      <w:r w:rsidRPr="00715468">
        <w:t>так же</w:t>
      </w:r>
      <w:proofErr w:type="gramEnd"/>
      <w:r w:rsidRPr="00715468">
        <w:t xml:space="preserve"> в период летней навигации по реке Лена до п. Витим, </w:t>
      </w:r>
      <w:proofErr w:type="spellStart"/>
      <w:r w:rsidRPr="00715468">
        <w:t>Пеледуй</w:t>
      </w:r>
      <w:proofErr w:type="spellEnd"/>
      <w:r w:rsidRPr="00715468">
        <w:t>.</w:t>
      </w:r>
    </w:p>
    <w:p w:rsidR="00A779DF" w:rsidRPr="00715468" w:rsidRDefault="00A779DF" w:rsidP="00A779DF">
      <w:pPr>
        <w:pStyle w:val="a7"/>
      </w:pPr>
      <w:r w:rsidRPr="00715468">
        <w:t xml:space="preserve">В непосредственной близости к </w:t>
      </w:r>
      <w:proofErr w:type="spellStart"/>
      <w:r w:rsidRPr="00715468">
        <w:t>Чонской</w:t>
      </w:r>
      <w:proofErr w:type="spellEnd"/>
      <w:r w:rsidRPr="00715468">
        <w:t xml:space="preserve"> группе месторождений проходит федеральный автозимник «Вилюй».</w:t>
      </w:r>
    </w:p>
    <w:p w:rsidR="00FD2859" w:rsidRPr="00715468" w:rsidRDefault="0065078F" w:rsidP="00A45E69">
      <w:pPr>
        <w:pStyle w:val="a7"/>
      </w:pPr>
      <w:r w:rsidRPr="00715468">
        <w:t xml:space="preserve">Обзорная карта-схема с указанием местоположения </w:t>
      </w:r>
      <w:r w:rsidR="00726EE6" w:rsidRPr="00715468">
        <w:t xml:space="preserve">объекта рекультивации </w:t>
      </w:r>
      <w:r w:rsidRPr="00715468">
        <w:t>представлена на листе 1 графической части.</w:t>
      </w:r>
    </w:p>
    <w:p w:rsidR="00CE047F" w:rsidRPr="00715468" w:rsidRDefault="00391610" w:rsidP="008A361A">
      <w:pPr>
        <w:pStyle w:val="3"/>
        <w:spacing w:line="360" w:lineRule="auto"/>
      </w:pPr>
      <w:bookmarkStart w:id="7" w:name="_Toc175316635"/>
      <w:r w:rsidRPr="00715468">
        <w:t>Природно-климатические условия</w:t>
      </w:r>
      <w:bookmarkEnd w:id="7"/>
    </w:p>
    <w:p w:rsidR="00CE047F" w:rsidRPr="00715468" w:rsidRDefault="004603F9" w:rsidP="008A361A">
      <w:pPr>
        <w:pStyle w:val="4"/>
        <w:spacing w:line="360" w:lineRule="auto"/>
      </w:pPr>
      <w:bookmarkStart w:id="8" w:name="_Toc175316636"/>
      <w:r w:rsidRPr="00715468">
        <w:t>Климат</w:t>
      </w:r>
      <w:bookmarkEnd w:id="8"/>
    </w:p>
    <w:p w:rsidR="004603F9" w:rsidRPr="00715468" w:rsidRDefault="00BB53E4" w:rsidP="00FD2859">
      <w:pPr>
        <w:pStyle w:val="a7"/>
      </w:pPr>
      <w:r>
        <w:t xml:space="preserve">Согласно </w:t>
      </w:r>
      <w:r w:rsidRPr="00BB53E4">
        <w:t xml:space="preserve">СП 131.13330.2020 </w:t>
      </w:r>
      <w:r>
        <w:t>к</w:t>
      </w:r>
      <w:r w:rsidR="004603F9" w:rsidRPr="00715468">
        <w:t xml:space="preserve">лиматическая характеристика района </w:t>
      </w:r>
      <w:r w:rsidR="00726EE6" w:rsidRPr="00715468">
        <w:t>проектирования</w:t>
      </w:r>
      <w:r w:rsidR="004603F9" w:rsidRPr="00715468">
        <w:t xml:space="preserve"> составлена по </w:t>
      </w:r>
      <w:r w:rsidR="00FD2859" w:rsidRPr="00715468">
        <w:t>данным</w:t>
      </w:r>
      <w:r w:rsidR="00524B40" w:rsidRPr="00715468">
        <w:t xml:space="preserve"> ближайшей метеостанции </w:t>
      </w:r>
      <w:proofErr w:type="spellStart"/>
      <w:r w:rsidR="00524B40" w:rsidRPr="00715468">
        <w:t>Комака</w:t>
      </w:r>
      <w:proofErr w:type="spellEnd"/>
      <w:r w:rsidR="00524B40" w:rsidRPr="00715468">
        <w:t>.</w:t>
      </w:r>
    </w:p>
    <w:p w:rsidR="004603F9" w:rsidRPr="00715468" w:rsidRDefault="004603F9" w:rsidP="00A45E69">
      <w:pPr>
        <w:pStyle w:val="a7"/>
      </w:pPr>
      <w:r w:rsidRPr="00715468">
        <w:t>Климат района проектирования - резко континентальный с большими годовыми колебаниями температур и недостаточным количеством выпадающих осадков.</w:t>
      </w:r>
    </w:p>
    <w:p w:rsidR="004603F9" w:rsidRPr="00715468" w:rsidRDefault="004603F9" w:rsidP="00A45E69">
      <w:pPr>
        <w:pStyle w:val="a7"/>
        <w:rPr>
          <w:u w:val="single"/>
        </w:rPr>
      </w:pPr>
      <w:bookmarkStart w:id="9" w:name="_Toc44943928"/>
      <w:bookmarkStart w:id="10" w:name="_Toc44943970"/>
      <w:bookmarkStart w:id="11" w:name="_Toc45019846"/>
      <w:bookmarkStart w:id="12" w:name="_Toc48645376"/>
      <w:bookmarkStart w:id="13" w:name="_Toc52208655"/>
      <w:bookmarkStart w:id="14" w:name="_Toc54002726"/>
      <w:bookmarkStart w:id="15" w:name="_Toc54018579"/>
      <w:bookmarkStart w:id="16" w:name="_Toc54019721"/>
      <w:bookmarkStart w:id="17" w:name="_Toc54622994"/>
      <w:bookmarkStart w:id="18" w:name="_Toc54799520"/>
      <w:bookmarkStart w:id="19" w:name="_Toc54799954"/>
      <w:bookmarkStart w:id="20" w:name="_Toc54950306"/>
      <w:bookmarkStart w:id="21" w:name="_Toc54952573"/>
      <w:bookmarkStart w:id="22" w:name="_Toc56102526"/>
      <w:bookmarkStart w:id="23" w:name="_Toc58602448"/>
      <w:bookmarkStart w:id="24" w:name="_Toc59639929"/>
      <w:bookmarkStart w:id="25" w:name="_Toc59641121"/>
      <w:bookmarkStart w:id="26" w:name="_Toc60134433"/>
      <w:bookmarkStart w:id="27" w:name="_Toc60143029"/>
      <w:bookmarkStart w:id="28" w:name="_Toc84280063"/>
      <w:bookmarkStart w:id="29" w:name="_Toc84284325"/>
      <w:bookmarkStart w:id="30" w:name="_Toc88006952"/>
      <w:bookmarkStart w:id="31" w:name="_Toc89381563"/>
      <w:bookmarkStart w:id="32" w:name="_Toc89644700"/>
      <w:bookmarkStart w:id="33" w:name="_Toc96206284"/>
      <w:r w:rsidRPr="00715468">
        <w:rPr>
          <w:u w:val="single"/>
        </w:rPr>
        <w:t>Температура воздуха</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rsidR="004603F9" w:rsidRPr="00715468" w:rsidRDefault="004603F9" w:rsidP="00A45E69">
      <w:pPr>
        <w:pStyle w:val="a7"/>
      </w:pPr>
      <w:r w:rsidRPr="00715468">
        <w:t>Средняя годовая температура воздуха составляет минус 6,7</w:t>
      </w:r>
      <w:r w:rsidR="002F5F2E" w:rsidRPr="00715468">
        <w:t xml:space="preserve"> </w:t>
      </w:r>
      <w:r w:rsidRPr="00715468">
        <w:t>°С. Самым холодным месяцем является январь, средняя температура которого составляет минус 30,5 °С. Самым теплым месяцем является июль, средняя месячная температура воздуха которого составляет плюс 16,6</w:t>
      </w:r>
      <w:r w:rsidR="002F5F2E" w:rsidRPr="00715468">
        <w:t xml:space="preserve"> </w:t>
      </w:r>
      <w:r w:rsidRPr="00715468">
        <w:t xml:space="preserve">°С (таблица 1.1). </w:t>
      </w:r>
    </w:p>
    <w:p w:rsidR="000A2134" w:rsidRPr="00715468" w:rsidRDefault="004603F9" w:rsidP="00A45E69">
      <w:pPr>
        <w:pStyle w:val="a7"/>
      </w:pPr>
      <w:r w:rsidRPr="00715468">
        <w:t>Максимальная температура воздуха за весь период наблюдений составляет 39</w:t>
      </w:r>
      <w:r w:rsidR="002F5F2E" w:rsidRPr="00715468">
        <w:t xml:space="preserve"> </w:t>
      </w:r>
      <w:r w:rsidRPr="00715468">
        <w:t>°С, минимальная температура воздуха составляет минус 61</w:t>
      </w:r>
      <w:r w:rsidR="002F5F2E" w:rsidRPr="00715468">
        <w:t xml:space="preserve"> </w:t>
      </w:r>
      <w:r w:rsidRPr="00715468">
        <w:t>°С.</w:t>
      </w:r>
    </w:p>
    <w:p w:rsidR="002F5F2E" w:rsidRPr="00715468" w:rsidRDefault="002F5F2E" w:rsidP="00A45E69">
      <w:pPr>
        <w:pStyle w:val="a7"/>
      </w:pPr>
      <w:r w:rsidRPr="00715468">
        <w:t>Даты наступления средних суточных температур выше и ниже определенных пределов и число дней с температурой, превышающей эти пределы, представлены в                таблице 1.2.</w:t>
      </w:r>
    </w:p>
    <w:p w:rsidR="00AE1614" w:rsidRPr="00715468" w:rsidRDefault="00AE1614" w:rsidP="00A45E69">
      <w:pPr>
        <w:pStyle w:val="af6"/>
        <w:jc w:val="both"/>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1</w:t>
      </w:r>
      <w:r w:rsidR="008A361A" w:rsidRPr="00715468">
        <w:rPr>
          <w:b w:val="0"/>
          <w:noProof/>
        </w:rPr>
        <w:fldChar w:fldCharType="end"/>
      </w:r>
      <w:r w:rsidRPr="00715468">
        <w:rPr>
          <w:b w:val="0"/>
        </w:rPr>
        <w:t xml:space="preserve"> </w:t>
      </w:r>
      <w:r w:rsidRPr="00715468">
        <w:rPr>
          <w:b w:val="0"/>
        </w:rPr>
        <w:noBreakHyphen/>
        <w:t xml:space="preserve"> </w:t>
      </w:r>
      <w:r w:rsidRPr="00715468">
        <w:rPr>
          <w:b w:val="0"/>
          <w:bCs/>
        </w:rPr>
        <w:t>Средняя месячная и годовая температура воздуха (t, </w:t>
      </w:r>
      <w:r w:rsidRPr="00715468">
        <w:rPr>
          <w:b w:val="0"/>
          <w:bCs/>
          <w:vertAlign w:val="superscript"/>
        </w:rPr>
        <w:t>○</w:t>
      </w:r>
      <w:r w:rsidRPr="00715468">
        <w:rPr>
          <w:b w:val="0"/>
          <w:bCs/>
        </w:rPr>
        <w:t>С)</w:t>
      </w:r>
    </w:p>
    <w:tbl>
      <w:tblPr>
        <w:tblW w:w="5000" w:type="pct"/>
        <w:jc w:val="center"/>
        <w:tblCellMar>
          <w:left w:w="40" w:type="dxa"/>
          <w:right w:w="40" w:type="dxa"/>
        </w:tblCellMar>
        <w:tblLook w:val="0000" w:firstRow="0" w:lastRow="0" w:firstColumn="0" w:lastColumn="0" w:noHBand="0" w:noVBand="0"/>
      </w:tblPr>
      <w:tblGrid>
        <w:gridCol w:w="747"/>
        <w:gridCol w:w="747"/>
        <w:gridCol w:w="751"/>
        <w:gridCol w:w="747"/>
        <w:gridCol w:w="747"/>
        <w:gridCol w:w="751"/>
        <w:gridCol w:w="747"/>
        <w:gridCol w:w="748"/>
        <w:gridCol w:w="746"/>
        <w:gridCol w:w="746"/>
        <w:gridCol w:w="748"/>
        <w:gridCol w:w="746"/>
        <w:gridCol w:w="748"/>
      </w:tblGrid>
      <w:tr w:rsidR="00715468" w:rsidRPr="00715468" w:rsidTr="008A361A">
        <w:trPr>
          <w:cantSplit/>
          <w:trHeight w:val="20"/>
          <w:tblHeader/>
          <w:jc w:val="center"/>
        </w:trPr>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II</w:t>
            </w:r>
          </w:p>
        </w:tc>
        <w:tc>
          <w:tcPr>
            <w:tcW w:w="3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III</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IV</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w:t>
            </w:r>
          </w:p>
        </w:tc>
        <w:tc>
          <w:tcPr>
            <w:tcW w:w="3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VII</w:t>
            </w:r>
          </w:p>
        </w:tc>
        <w:tc>
          <w:tcPr>
            <w:tcW w:w="38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VIII</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IX</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w:t>
            </w:r>
          </w:p>
        </w:tc>
        <w:tc>
          <w:tcPr>
            <w:tcW w:w="38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XI</w:t>
            </w:r>
          </w:p>
        </w:tc>
        <w:tc>
          <w:tcPr>
            <w:tcW w:w="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XII</w:t>
            </w:r>
          </w:p>
        </w:tc>
        <w:tc>
          <w:tcPr>
            <w:tcW w:w="38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Год</w:t>
            </w:r>
          </w:p>
        </w:tc>
      </w:tr>
      <w:tr w:rsidR="00715468" w:rsidRPr="00715468" w:rsidTr="00AE18CA">
        <w:trPr>
          <w:cantSplit/>
          <w:trHeight w:val="20"/>
          <w:jc w:val="center"/>
        </w:trPr>
        <w:tc>
          <w:tcPr>
            <w:tcW w:w="384"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-30,5</w:t>
            </w:r>
          </w:p>
        </w:tc>
        <w:tc>
          <w:tcPr>
            <w:tcW w:w="384"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-26,9</w:t>
            </w:r>
          </w:p>
        </w:tc>
        <w:tc>
          <w:tcPr>
            <w:tcW w:w="386"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-16,6</w:t>
            </w:r>
          </w:p>
        </w:tc>
        <w:tc>
          <w:tcPr>
            <w:tcW w:w="384"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-4,3</w:t>
            </w:r>
          </w:p>
        </w:tc>
        <w:tc>
          <w:tcPr>
            <w:tcW w:w="384" w:type="pct"/>
            <w:tcBorders>
              <w:top w:val="single" w:sz="4" w:space="0" w:color="auto"/>
              <w:left w:val="single" w:sz="6" w:space="0" w:color="auto"/>
              <w:bottom w:val="single" w:sz="6" w:space="0" w:color="auto"/>
              <w:right w:val="single" w:sz="6"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5,5</w:t>
            </w:r>
          </w:p>
        </w:tc>
        <w:tc>
          <w:tcPr>
            <w:tcW w:w="386" w:type="pct"/>
            <w:tcBorders>
              <w:top w:val="single" w:sz="4" w:space="0" w:color="auto"/>
              <w:left w:val="single" w:sz="6" w:space="0" w:color="auto"/>
              <w:bottom w:val="single" w:sz="6" w:space="0" w:color="auto"/>
              <w:right w:val="single" w:sz="6"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13,8</w:t>
            </w:r>
          </w:p>
        </w:tc>
        <w:tc>
          <w:tcPr>
            <w:tcW w:w="384" w:type="pct"/>
            <w:tcBorders>
              <w:top w:val="single" w:sz="4" w:space="0" w:color="auto"/>
              <w:left w:val="single" w:sz="6" w:space="0" w:color="auto"/>
              <w:bottom w:val="single" w:sz="6" w:space="0" w:color="auto"/>
              <w:right w:val="single" w:sz="6"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16,6</w:t>
            </w:r>
          </w:p>
        </w:tc>
        <w:tc>
          <w:tcPr>
            <w:tcW w:w="385" w:type="pct"/>
            <w:tcBorders>
              <w:top w:val="single" w:sz="4" w:space="0" w:color="auto"/>
              <w:left w:val="single" w:sz="6" w:space="0" w:color="auto"/>
              <w:bottom w:val="single" w:sz="6" w:space="0" w:color="auto"/>
              <w:right w:val="single" w:sz="6"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12,6</w:t>
            </w:r>
          </w:p>
        </w:tc>
        <w:tc>
          <w:tcPr>
            <w:tcW w:w="384" w:type="pct"/>
            <w:tcBorders>
              <w:top w:val="single" w:sz="4" w:space="0" w:color="auto"/>
              <w:left w:val="single" w:sz="6" w:space="0" w:color="auto"/>
              <w:bottom w:val="single" w:sz="6" w:space="0" w:color="auto"/>
              <w:right w:val="single" w:sz="6"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4,7</w:t>
            </w:r>
          </w:p>
        </w:tc>
        <w:tc>
          <w:tcPr>
            <w:tcW w:w="384"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-5,3</w:t>
            </w:r>
          </w:p>
        </w:tc>
        <w:tc>
          <w:tcPr>
            <w:tcW w:w="385"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-20,2</w:t>
            </w:r>
          </w:p>
        </w:tc>
        <w:tc>
          <w:tcPr>
            <w:tcW w:w="384"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-29,0</w:t>
            </w:r>
          </w:p>
        </w:tc>
        <w:tc>
          <w:tcPr>
            <w:tcW w:w="385"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rPr>
            </w:pPr>
            <w:r w:rsidRPr="00715468">
              <w:rPr>
                <w:sz w:val="20"/>
              </w:rPr>
              <w:t>-6,7</w:t>
            </w:r>
          </w:p>
        </w:tc>
      </w:tr>
    </w:tbl>
    <w:p w:rsidR="00AE1614" w:rsidRPr="00715468" w:rsidRDefault="00AE1614" w:rsidP="002F5F2E">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2</w:t>
      </w:r>
      <w:r w:rsidR="008A361A" w:rsidRPr="00715468">
        <w:rPr>
          <w:b w:val="0"/>
          <w:noProof/>
        </w:rPr>
        <w:fldChar w:fldCharType="end"/>
      </w:r>
      <w:r w:rsidRPr="00715468">
        <w:rPr>
          <w:b w:val="0"/>
        </w:rPr>
        <w:t xml:space="preserve"> </w:t>
      </w:r>
      <w:r w:rsidRPr="00715468">
        <w:rPr>
          <w:b w:val="0"/>
        </w:rPr>
        <w:noBreakHyphen/>
        <w:t xml:space="preserve"> Даты наступления средних суточных температур выше и ниже определенных пределов и число дней с температурой, превышающей эти пределы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6"/>
        <w:gridCol w:w="769"/>
        <w:gridCol w:w="759"/>
        <w:gridCol w:w="970"/>
        <w:gridCol w:w="871"/>
      </w:tblGrid>
      <w:tr w:rsidR="00715468" w:rsidRPr="00715468" w:rsidTr="008A361A">
        <w:trPr>
          <w:tblHeader/>
        </w:trPr>
        <w:tc>
          <w:tcPr>
            <w:tcW w:w="3291" w:type="pct"/>
            <w:vMerge w:val="restart"/>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Характеристика</w:t>
            </w:r>
          </w:p>
        </w:tc>
        <w:tc>
          <w:tcPr>
            <w:tcW w:w="1709" w:type="pct"/>
            <w:gridSpan w:val="4"/>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Температура, °С</w:t>
            </w:r>
          </w:p>
        </w:tc>
      </w:tr>
      <w:tr w:rsidR="00715468" w:rsidRPr="00715468" w:rsidTr="008A361A">
        <w:trPr>
          <w:tblHeader/>
        </w:trPr>
        <w:tc>
          <w:tcPr>
            <w:tcW w:w="3291" w:type="pct"/>
            <w:vMerge/>
            <w:shd w:val="clear" w:color="auto" w:fill="FFFFFF" w:themeFill="background1"/>
            <w:vAlign w:val="center"/>
          </w:tcPr>
          <w:p w:rsidR="004603F9" w:rsidRPr="00715468" w:rsidRDefault="004603F9" w:rsidP="008A361A">
            <w:pPr>
              <w:spacing w:line="360" w:lineRule="auto"/>
              <w:jc w:val="center"/>
              <w:rPr>
                <w:bCs/>
                <w:sz w:val="20"/>
              </w:rPr>
            </w:pPr>
          </w:p>
        </w:tc>
        <w:tc>
          <w:tcPr>
            <w:tcW w:w="390" w:type="pct"/>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0</w:t>
            </w:r>
          </w:p>
        </w:tc>
        <w:tc>
          <w:tcPr>
            <w:tcW w:w="385" w:type="pct"/>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5</w:t>
            </w:r>
          </w:p>
        </w:tc>
        <w:tc>
          <w:tcPr>
            <w:tcW w:w="492" w:type="pct"/>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10</w:t>
            </w:r>
          </w:p>
        </w:tc>
        <w:tc>
          <w:tcPr>
            <w:tcW w:w="442" w:type="pct"/>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15</w:t>
            </w:r>
          </w:p>
        </w:tc>
      </w:tr>
      <w:tr w:rsidR="00715468" w:rsidRPr="00715468" w:rsidTr="00AE18CA">
        <w:tc>
          <w:tcPr>
            <w:tcW w:w="3291" w:type="pct"/>
            <w:vAlign w:val="center"/>
          </w:tcPr>
          <w:p w:rsidR="004603F9" w:rsidRPr="00715468" w:rsidRDefault="004603F9" w:rsidP="008A361A">
            <w:pPr>
              <w:spacing w:line="360" w:lineRule="auto"/>
              <w:jc w:val="center"/>
              <w:rPr>
                <w:sz w:val="20"/>
                <w:szCs w:val="16"/>
              </w:rPr>
            </w:pPr>
            <w:r w:rsidRPr="00715468">
              <w:rPr>
                <w:sz w:val="20"/>
                <w:szCs w:val="16"/>
              </w:rPr>
              <w:t>Переход температуры весной</w:t>
            </w:r>
          </w:p>
        </w:tc>
        <w:tc>
          <w:tcPr>
            <w:tcW w:w="390" w:type="pct"/>
            <w:vAlign w:val="center"/>
          </w:tcPr>
          <w:p w:rsidR="004603F9" w:rsidRPr="00715468" w:rsidRDefault="004603F9" w:rsidP="008A361A">
            <w:pPr>
              <w:spacing w:line="360" w:lineRule="auto"/>
              <w:jc w:val="center"/>
              <w:rPr>
                <w:sz w:val="20"/>
                <w:szCs w:val="16"/>
              </w:rPr>
            </w:pPr>
            <w:r w:rsidRPr="00715468">
              <w:rPr>
                <w:sz w:val="20"/>
                <w:szCs w:val="16"/>
              </w:rPr>
              <w:t>27/IV</w:t>
            </w:r>
          </w:p>
        </w:tc>
        <w:tc>
          <w:tcPr>
            <w:tcW w:w="385" w:type="pct"/>
            <w:shd w:val="clear" w:color="auto" w:fill="C5E0B3"/>
            <w:vAlign w:val="center"/>
          </w:tcPr>
          <w:p w:rsidR="004603F9" w:rsidRPr="00715468" w:rsidRDefault="004603F9" w:rsidP="008A361A">
            <w:pPr>
              <w:spacing w:line="360" w:lineRule="auto"/>
              <w:jc w:val="center"/>
              <w:rPr>
                <w:sz w:val="20"/>
                <w:szCs w:val="16"/>
              </w:rPr>
            </w:pPr>
            <w:r w:rsidRPr="00715468">
              <w:rPr>
                <w:sz w:val="20"/>
                <w:szCs w:val="16"/>
              </w:rPr>
              <w:t>15/V</w:t>
            </w:r>
          </w:p>
        </w:tc>
        <w:tc>
          <w:tcPr>
            <w:tcW w:w="492" w:type="pct"/>
            <w:vAlign w:val="center"/>
          </w:tcPr>
          <w:p w:rsidR="004603F9" w:rsidRPr="00715468" w:rsidRDefault="004603F9" w:rsidP="008A361A">
            <w:pPr>
              <w:spacing w:line="360" w:lineRule="auto"/>
              <w:jc w:val="center"/>
              <w:rPr>
                <w:sz w:val="20"/>
                <w:szCs w:val="16"/>
              </w:rPr>
            </w:pPr>
            <w:r w:rsidRPr="00715468">
              <w:rPr>
                <w:sz w:val="20"/>
                <w:szCs w:val="16"/>
              </w:rPr>
              <w:t>1/VI</w:t>
            </w:r>
          </w:p>
        </w:tc>
        <w:tc>
          <w:tcPr>
            <w:tcW w:w="442" w:type="pct"/>
            <w:vAlign w:val="center"/>
          </w:tcPr>
          <w:p w:rsidR="004603F9" w:rsidRPr="00715468" w:rsidRDefault="004603F9" w:rsidP="008A361A">
            <w:pPr>
              <w:spacing w:line="360" w:lineRule="auto"/>
              <w:jc w:val="center"/>
              <w:rPr>
                <w:sz w:val="20"/>
                <w:szCs w:val="16"/>
              </w:rPr>
            </w:pPr>
            <w:r w:rsidRPr="00715468">
              <w:rPr>
                <w:sz w:val="20"/>
                <w:szCs w:val="16"/>
              </w:rPr>
              <w:t>21/VI</w:t>
            </w:r>
          </w:p>
        </w:tc>
      </w:tr>
      <w:tr w:rsidR="00715468" w:rsidRPr="00715468" w:rsidTr="00AE18CA">
        <w:tc>
          <w:tcPr>
            <w:tcW w:w="3291" w:type="pct"/>
            <w:vAlign w:val="center"/>
          </w:tcPr>
          <w:p w:rsidR="004603F9" w:rsidRPr="00715468" w:rsidRDefault="004603F9" w:rsidP="008A361A">
            <w:pPr>
              <w:spacing w:line="360" w:lineRule="auto"/>
              <w:jc w:val="center"/>
              <w:rPr>
                <w:sz w:val="20"/>
                <w:szCs w:val="16"/>
              </w:rPr>
            </w:pPr>
            <w:r w:rsidRPr="00715468">
              <w:rPr>
                <w:sz w:val="20"/>
                <w:szCs w:val="16"/>
              </w:rPr>
              <w:lastRenderedPageBreak/>
              <w:t>Переход температуры осенью</w:t>
            </w:r>
          </w:p>
        </w:tc>
        <w:tc>
          <w:tcPr>
            <w:tcW w:w="390" w:type="pct"/>
            <w:vAlign w:val="center"/>
          </w:tcPr>
          <w:p w:rsidR="004603F9" w:rsidRPr="00715468" w:rsidRDefault="004603F9" w:rsidP="008A361A">
            <w:pPr>
              <w:spacing w:line="360" w:lineRule="auto"/>
              <w:jc w:val="center"/>
              <w:rPr>
                <w:sz w:val="20"/>
                <w:szCs w:val="16"/>
              </w:rPr>
            </w:pPr>
            <w:r w:rsidRPr="00715468">
              <w:rPr>
                <w:sz w:val="20"/>
                <w:szCs w:val="16"/>
              </w:rPr>
              <w:t>3/X</w:t>
            </w:r>
          </w:p>
        </w:tc>
        <w:tc>
          <w:tcPr>
            <w:tcW w:w="385" w:type="pct"/>
            <w:shd w:val="clear" w:color="auto" w:fill="C5E0B3"/>
            <w:vAlign w:val="center"/>
          </w:tcPr>
          <w:p w:rsidR="004603F9" w:rsidRPr="00715468" w:rsidRDefault="004603F9" w:rsidP="008A361A">
            <w:pPr>
              <w:spacing w:line="360" w:lineRule="auto"/>
              <w:jc w:val="center"/>
              <w:rPr>
                <w:sz w:val="20"/>
                <w:szCs w:val="16"/>
              </w:rPr>
            </w:pPr>
            <w:r w:rsidRPr="00715468">
              <w:rPr>
                <w:sz w:val="20"/>
                <w:szCs w:val="16"/>
              </w:rPr>
              <w:t>14/IX</w:t>
            </w:r>
          </w:p>
        </w:tc>
        <w:tc>
          <w:tcPr>
            <w:tcW w:w="492" w:type="pct"/>
            <w:vAlign w:val="center"/>
          </w:tcPr>
          <w:p w:rsidR="004603F9" w:rsidRPr="00715468" w:rsidRDefault="004603F9" w:rsidP="008A361A">
            <w:pPr>
              <w:spacing w:line="360" w:lineRule="auto"/>
              <w:jc w:val="center"/>
              <w:rPr>
                <w:sz w:val="20"/>
                <w:szCs w:val="16"/>
              </w:rPr>
            </w:pPr>
            <w:r w:rsidRPr="00715468">
              <w:rPr>
                <w:sz w:val="20"/>
                <w:szCs w:val="16"/>
              </w:rPr>
              <w:t>25/VIII</w:t>
            </w:r>
          </w:p>
        </w:tc>
        <w:tc>
          <w:tcPr>
            <w:tcW w:w="442" w:type="pct"/>
            <w:vAlign w:val="center"/>
          </w:tcPr>
          <w:p w:rsidR="004603F9" w:rsidRPr="00715468" w:rsidRDefault="004603F9" w:rsidP="008A361A">
            <w:pPr>
              <w:spacing w:line="360" w:lineRule="auto"/>
              <w:jc w:val="center"/>
              <w:rPr>
                <w:sz w:val="20"/>
                <w:szCs w:val="16"/>
              </w:rPr>
            </w:pPr>
            <w:r w:rsidRPr="00715468">
              <w:rPr>
                <w:sz w:val="20"/>
                <w:szCs w:val="16"/>
              </w:rPr>
              <w:t>3/VIII</w:t>
            </w:r>
          </w:p>
        </w:tc>
      </w:tr>
      <w:tr w:rsidR="00715468" w:rsidRPr="00715468" w:rsidTr="00AE18CA">
        <w:tc>
          <w:tcPr>
            <w:tcW w:w="3291" w:type="pct"/>
            <w:vAlign w:val="center"/>
          </w:tcPr>
          <w:p w:rsidR="004603F9" w:rsidRPr="00715468" w:rsidRDefault="004603F9" w:rsidP="008A361A">
            <w:pPr>
              <w:spacing w:line="360" w:lineRule="auto"/>
              <w:jc w:val="center"/>
              <w:rPr>
                <w:sz w:val="20"/>
                <w:szCs w:val="16"/>
              </w:rPr>
            </w:pPr>
            <w:r w:rsidRPr="00715468">
              <w:rPr>
                <w:sz w:val="20"/>
                <w:szCs w:val="16"/>
              </w:rPr>
              <w:t>Число дней с температурой выше и ниже заданных пределов</w:t>
            </w:r>
          </w:p>
        </w:tc>
        <w:tc>
          <w:tcPr>
            <w:tcW w:w="390" w:type="pct"/>
            <w:vAlign w:val="center"/>
          </w:tcPr>
          <w:p w:rsidR="004603F9" w:rsidRPr="00715468" w:rsidRDefault="004603F9" w:rsidP="008A361A">
            <w:pPr>
              <w:spacing w:line="360" w:lineRule="auto"/>
              <w:jc w:val="center"/>
              <w:rPr>
                <w:sz w:val="20"/>
                <w:szCs w:val="16"/>
              </w:rPr>
            </w:pPr>
            <w:r w:rsidRPr="00715468">
              <w:rPr>
                <w:sz w:val="20"/>
                <w:szCs w:val="16"/>
              </w:rPr>
              <w:t>158</w:t>
            </w:r>
          </w:p>
        </w:tc>
        <w:tc>
          <w:tcPr>
            <w:tcW w:w="385" w:type="pct"/>
            <w:shd w:val="clear" w:color="auto" w:fill="C5E0B3"/>
            <w:vAlign w:val="center"/>
          </w:tcPr>
          <w:p w:rsidR="004603F9" w:rsidRPr="00715468" w:rsidRDefault="004603F9" w:rsidP="008A361A">
            <w:pPr>
              <w:spacing w:line="360" w:lineRule="auto"/>
              <w:jc w:val="center"/>
              <w:rPr>
                <w:sz w:val="20"/>
                <w:szCs w:val="16"/>
              </w:rPr>
            </w:pPr>
            <w:r w:rsidRPr="00715468">
              <w:rPr>
                <w:sz w:val="20"/>
                <w:szCs w:val="16"/>
              </w:rPr>
              <w:t>121</w:t>
            </w:r>
          </w:p>
        </w:tc>
        <w:tc>
          <w:tcPr>
            <w:tcW w:w="492" w:type="pct"/>
            <w:vAlign w:val="center"/>
          </w:tcPr>
          <w:p w:rsidR="004603F9" w:rsidRPr="00715468" w:rsidRDefault="004603F9" w:rsidP="008A361A">
            <w:pPr>
              <w:spacing w:line="360" w:lineRule="auto"/>
              <w:jc w:val="center"/>
              <w:rPr>
                <w:sz w:val="20"/>
                <w:szCs w:val="16"/>
              </w:rPr>
            </w:pPr>
            <w:r w:rsidRPr="00715468">
              <w:rPr>
                <w:sz w:val="20"/>
                <w:szCs w:val="16"/>
              </w:rPr>
              <w:t>84</w:t>
            </w:r>
          </w:p>
        </w:tc>
        <w:tc>
          <w:tcPr>
            <w:tcW w:w="442" w:type="pct"/>
            <w:vAlign w:val="center"/>
          </w:tcPr>
          <w:p w:rsidR="004603F9" w:rsidRPr="00715468" w:rsidRDefault="004603F9" w:rsidP="008A361A">
            <w:pPr>
              <w:spacing w:line="360" w:lineRule="auto"/>
              <w:jc w:val="center"/>
              <w:rPr>
                <w:sz w:val="20"/>
                <w:szCs w:val="16"/>
              </w:rPr>
            </w:pPr>
            <w:r w:rsidRPr="00715468">
              <w:rPr>
                <w:sz w:val="20"/>
                <w:szCs w:val="16"/>
              </w:rPr>
              <w:t>42</w:t>
            </w:r>
          </w:p>
        </w:tc>
      </w:tr>
    </w:tbl>
    <w:p w:rsidR="004603F9" w:rsidRPr="00715468" w:rsidRDefault="004603F9" w:rsidP="00A45E69">
      <w:pPr>
        <w:pStyle w:val="afa"/>
        <w:rPr>
          <w:u w:val="single"/>
        </w:rPr>
      </w:pPr>
      <w:r w:rsidRPr="00715468">
        <w:rPr>
          <w:u w:val="single"/>
        </w:rPr>
        <w:t>Температура почвы</w:t>
      </w:r>
    </w:p>
    <w:p w:rsidR="000A2134" w:rsidRPr="00715468" w:rsidRDefault="007862DA" w:rsidP="00A45E69">
      <w:pPr>
        <w:pStyle w:val="a7"/>
      </w:pPr>
      <w:r w:rsidRPr="00715468">
        <w:t>Минимальных значений средняя температура поверхности почвы достигает в январе (минус 33,4 °С). К весне наблюдается быстрый рост температуры, наиболее заметный интенсивный от апреля к маю. Рост температуры поверхности почвы происходит в целом интенсивнее роста температуры воздуха. Максимальных значений средняя месячная температура поверхности почвы достигает в июне - июле. В этот период она обычно бывает на 4,9</w:t>
      </w:r>
      <w:r w:rsidR="002F5F2E" w:rsidRPr="00715468">
        <w:t xml:space="preserve"> </w:t>
      </w:r>
      <w:r w:rsidRPr="00715468">
        <w:t>°С выше температуры воздуха. От июля к августу начинается спад, наиболее интенсивный в период сентябрь - октябрь.</w:t>
      </w:r>
    </w:p>
    <w:p w:rsidR="002F5F2E" w:rsidRPr="00715468" w:rsidRDefault="002F5F2E" w:rsidP="00A45E69">
      <w:pPr>
        <w:pStyle w:val="a7"/>
        <w:rPr>
          <w:bCs/>
        </w:rPr>
      </w:pPr>
      <w:r w:rsidRPr="00715468">
        <w:rPr>
          <w:bCs/>
        </w:rPr>
        <w:t>Средняя месячная и годовая температура поверхности почвы представлены в              таблице 1.3.</w:t>
      </w:r>
    </w:p>
    <w:p w:rsidR="00AE1614" w:rsidRPr="00715468" w:rsidRDefault="00AE1614"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3</w:t>
      </w:r>
      <w:r w:rsidR="008A361A" w:rsidRPr="00715468">
        <w:rPr>
          <w:b w:val="0"/>
          <w:noProof/>
        </w:rPr>
        <w:fldChar w:fldCharType="end"/>
      </w:r>
      <w:r w:rsidRPr="00715468">
        <w:rPr>
          <w:b w:val="0"/>
        </w:rPr>
        <w:t xml:space="preserve"> </w:t>
      </w:r>
      <w:r w:rsidRPr="00715468">
        <w:rPr>
          <w:b w:val="0"/>
        </w:rPr>
        <w:noBreakHyphen/>
        <w:t xml:space="preserve"> </w:t>
      </w:r>
      <w:r w:rsidRPr="00715468">
        <w:rPr>
          <w:b w:val="0"/>
          <w:bCs/>
        </w:rPr>
        <w:t>Средняя месячная и годовая температура поверхности почвы (</w:t>
      </w:r>
      <w:r w:rsidRPr="00715468">
        <w:rPr>
          <w:b w:val="0"/>
          <w:bCs/>
          <w:lang w:val="en-US"/>
        </w:rPr>
        <w:t>t</w:t>
      </w:r>
      <w:r w:rsidRPr="00715468">
        <w:rPr>
          <w:b w:val="0"/>
          <w:bCs/>
        </w:rPr>
        <w:t>, </w:t>
      </w:r>
      <w:r w:rsidRPr="00715468">
        <w:rPr>
          <w:b w:val="0"/>
          <w:bCs/>
          <w:vertAlign w:val="superscript"/>
        </w:rPr>
        <w:t>○</w:t>
      </w:r>
      <w:r w:rsidRPr="00715468">
        <w:rPr>
          <w:b w:val="0"/>
          <w:bCs/>
        </w:rPr>
        <w:t>С)</w:t>
      </w:r>
      <w:r w:rsidR="002F5F2E" w:rsidRPr="00715468">
        <w:rPr>
          <w:b w:val="0"/>
          <w:bC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6"/>
        <w:gridCol w:w="752"/>
        <w:gridCol w:w="752"/>
        <w:gridCol w:w="753"/>
        <w:gridCol w:w="753"/>
        <w:gridCol w:w="753"/>
        <w:gridCol w:w="751"/>
        <w:gridCol w:w="753"/>
        <w:gridCol w:w="753"/>
        <w:gridCol w:w="718"/>
        <w:gridCol w:w="714"/>
        <w:gridCol w:w="745"/>
        <w:gridCol w:w="596"/>
      </w:tblGrid>
      <w:tr w:rsidR="00715468" w:rsidRPr="00715468" w:rsidTr="008A361A">
        <w:trPr>
          <w:trHeight w:val="170"/>
          <w:tblHeader/>
          <w:jc w:val="center"/>
        </w:trPr>
        <w:tc>
          <w:tcPr>
            <w:tcW w:w="44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I</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II</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III</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IV</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V</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VI</w:t>
            </w:r>
          </w:p>
        </w:tc>
        <w:tc>
          <w:tcPr>
            <w:tcW w:w="38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VII</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VIII</w:t>
            </w:r>
          </w:p>
        </w:tc>
        <w:tc>
          <w:tcPr>
            <w:tcW w:w="3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IX</w:t>
            </w:r>
          </w:p>
        </w:tc>
        <w:tc>
          <w:tcPr>
            <w:tcW w:w="37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X</w:t>
            </w:r>
          </w:p>
        </w:tc>
        <w:tc>
          <w:tcPr>
            <w:tcW w:w="3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XI</w:t>
            </w:r>
          </w:p>
        </w:tc>
        <w:tc>
          <w:tcPr>
            <w:tcW w:w="3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XII</w:t>
            </w:r>
          </w:p>
        </w:tc>
        <w:tc>
          <w:tcPr>
            <w:tcW w:w="30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603F9" w:rsidRPr="00715468" w:rsidRDefault="004603F9" w:rsidP="008A361A">
            <w:pPr>
              <w:spacing w:line="360" w:lineRule="auto"/>
              <w:jc w:val="center"/>
              <w:rPr>
                <w:bCs/>
                <w:sz w:val="20"/>
              </w:rPr>
            </w:pPr>
            <w:r w:rsidRPr="00715468">
              <w:rPr>
                <w:bCs/>
                <w:sz w:val="20"/>
              </w:rPr>
              <w:t>год</w:t>
            </w:r>
          </w:p>
        </w:tc>
      </w:tr>
      <w:tr w:rsidR="00715468" w:rsidRPr="00715468" w:rsidTr="00AE18CA">
        <w:trPr>
          <w:trHeight w:val="170"/>
          <w:jc w:val="center"/>
        </w:trPr>
        <w:tc>
          <w:tcPr>
            <w:tcW w:w="444"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-33,4</w:t>
            </w:r>
          </w:p>
        </w:tc>
        <w:tc>
          <w:tcPr>
            <w:tcW w:w="390"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-30,1</w:t>
            </w:r>
          </w:p>
        </w:tc>
        <w:tc>
          <w:tcPr>
            <w:tcW w:w="390"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-19,7</w:t>
            </w:r>
          </w:p>
        </w:tc>
        <w:tc>
          <w:tcPr>
            <w:tcW w:w="390"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-7,8</w:t>
            </w:r>
          </w:p>
        </w:tc>
        <w:tc>
          <w:tcPr>
            <w:tcW w:w="390" w:type="pct"/>
            <w:tcBorders>
              <w:top w:val="single" w:sz="4" w:space="0" w:color="auto"/>
              <w:left w:val="single" w:sz="4" w:space="0" w:color="auto"/>
              <w:bottom w:val="single" w:sz="4" w:space="0" w:color="auto"/>
              <w:right w:val="single" w:sz="4"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5,9</w:t>
            </w:r>
          </w:p>
        </w:tc>
        <w:tc>
          <w:tcPr>
            <w:tcW w:w="390" w:type="pct"/>
            <w:tcBorders>
              <w:top w:val="single" w:sz="4" w:space="0" w:color="auto"/>
              <w:left w:val="single" w:sz="4" w:space="0" w:color="auto"/>
              <w:bottom w:val="single" w:sz="4" w:space="0" w:color="auto"/>
              <w:right w:val="single" w:sz="4"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18,2</w:t>
            </w:r>
          </w:p>
        </w:tc>
        <w:tc>
          <w:tcPr>
            <w:tcW w:w="389" w:type="pct"/>
            <w:tcBorders>
              <w:top w:val="single" w:sz="4" w:space="0" w:color="auto"/>
              <w:left w:val="single" w:sz="4" w:space="0" w:color="auto"/>
              <w:bottom w:val="single" w:sz="4" w:space="0" w:color="auto"/>
              <w:right w:val="single" w:sz="4"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21,5</w:t>
            </w:r>
          </w:p>
        </w:tc>
        <w:tc>
          <w:tcPr>
            <w:tcW w:w="390" w:type="pct"/>
            <w:tcBorders>
              <w:top w:val="single" w:sz="4" w:space="0" w:color="auto"/>
              <w:left w:val="single" w:sz="4" w:space="0" w:color="auto"/>
              <w:bottom w:val="single" w:sz="4" w:space="0" w:color="auto"/>
              <w:right w:val="single" w:sz="4"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16,3</w:t>
            </w:r>
          </w:p>
        </w:tc>
        <w:tc>
          <w:tcPr>
            <w:tcW w:w="390" w:type="pct"/>
            <w:tcBorders>
              <w:top w:val="single" w:sz="4" w:space="0" w:color="auto"/>
              <w:left w:val="single" w:sz="4" w:space="0" w:color="auto"/>
              <w:bottom w:val="single" w:sz="4" w:space="0" w:color="auto"/>
              <w:right w:val="single" w:sz="4" w:space="0" w:color="auto"/>
            </w:tcBorders>
            <w:shd w:val="clear" w:color="auto" w:fill="C5E0B3"/>
            <w:vAlign w:val="center"/>
          </w:tcPr>
          <w:p w:rsidR="004603F9" w:rsidRPr="00715468" w:rsidRDefault="004603F9" w:rsidP="008A361A">
            <w:pPr>
              <w:spacing w:line="360" w:lineRule="auto"/>
              <w:jc w:val="center"/>
              <w:rPr>
                <w:sz w:val="20"/>
              </w:rPr>
            </w:pPr>
            <w:r w:rsidRPr="00715468">
              <w:rPr>
                <w:sz w:val="20"/>
              </w:rPr>
              <w:t>6,3</w:t>
            </w:r>
          </w:p>
        </w:tc>
        <w:tc>
          <w:tcPr>
            <w:tcW w:w="372"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-6,4</w:t>
            </w:r>
          </w:p>
        </w:tc>
        <w:tc>
          <w:tcPr>
            <w:tcW w:w="370"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-22,2</w:t>
            </w:r>
          </w:p>
        </w:tc>
        <w:tc>
          <w:tcPr>
            <w:tcW w:w="386"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-31,0</w:t>
            </w:r>
          </w:p>
        </w:tc>
        <w:tc>
          <w:tcPr>
            <w:tcW w:w="309"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rPr>
            </w:pPr>
            <w:r w:rsidRPr="00715468">
              <w:rPr>
                <w:sz w:val="20"/>
              </w:rPr>
              <w:t>-6,7</w:t>
            </w:r>
          </w:p>
        </w:tc>
      </w:tr>
    </w:tbl>
    <w:p w:rsidR="004603F9" w:rsidRPr="00715468" w:rsidRDefault="004603F9" w:rsidP="00A45E69">
      <w:pPr>
        <w:pStyle w:val="afa"/>
        <w:rPr>
          <w:u w:val="single"/>
        </w:rPr>
      </w:pPr>
      <w:r w:rsidRPr="00715468">
        <w:rPr>
          <w:u w:val="single"/>
        </w:rPr>
        <w:t>Осадки</w:t>
      </w:r>
    </w:p>
    <w:p w:rsidR="000A2134" w:rsidRPr="00715468" w:rsidRDefault="004603F9" w:rsidP="00A45E69">
      <w:pPr>
        <w:pStyle w:val="a7"/>
      </w:pPr>
      <w:r w:rsidRPr="00715468">
        <w:t>В среднем за год выпадает 399 мм осадков</w:t>
      </w:r>
      <w:r w:rsidR="002F5F2E" w:rsidRPr="00715468">
        <w:t xml:space="preserve"> (таблица 1.4)</w:t>
      </w:r>
      <w:r w:rsidRPr="00715468">
        <w:t>. Суточный максимум осадков 1</w:t>
      </w:r>
      <w:r w:rsidR="00717000" w:rsidRPr="00715468">
        <w:t xml:space="preserve"> </w:t>
      </w:r>
      <w:r w:rsidRPr="00715468">
        <w:t xml:space="preserve">%-ной обеспеченности равен 48 мм. </w:t>
      </w:r>
    </w:p>
    <w:p w:rsidR="00AE1614" w:rsidRPr="00715468" w:rsidRDefault="00AE1614"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4</w:t>
      </w:r>
      <w:r w:rsidR="008A361A" w:rsidRPr="00715468">
        <w:rPr>
          <w:b w:val="0"/>
          <w:noProof/>
        </w:rPr>
        <w:fldChar w:fldCharType="end"/>
      </w:r>
      <w:r w:rsidRPr="00715468">
        <w:rPr>
          <w:b w:val="0"/>
        </w:rPr>
        <w:t xml:space="preserve"> </w:t>
      </w:r>
      <w:r w:rsidRPr="00715468">
        <w:rPr>
          <w:b w:val="0"/>
        </w:rPr>
        <w:noBreakHyphen/>
        <w:t xml:space="preserve"> Месячное и годовое количество осадков, мм</w:t>
      </w:r>
    </w:p>
    <w:tbl>
      <w:tblPr>
        <w:tblW w:w="5000" w:type="pct"/>
        <w:jc w:val="center"/>
        <w:tblCellMar>
          <w:left w:w="40" w:type="dxa"/>
          <w:right w:w="40" w:type="dxa"/>
        </w:tblCellMar>
        <w:tblLook w:val="0000" w:firstRow="0" w:lastRow="0" w:firstColumn="0" w:lastColumn="0" w:noHBand="0" w:noVBand="0"/>
      </w:tblPr>
      <w:tblGrid>
        <w:gridCol w:w="648"/>
        <w:gridCol w:w="648"/>
        <w:gridCol w:w="648"/>
        <w:gridCol w:w="648"/>
        <w:gridCol w:w="648"/>
        <w:gridCol w:w="648"/>
        <w:gridCol w:w="648"/>
        <w:gridCol w:w="648"/>
        <w:gridCol w:w="648"/>
        <w:gridCol w:w="648"/>
        <w:gridCol w:w="648"/>
        <w:gridCol w:w="648"/>
        <w:gridCol w:w="648"/>
        <w:gridCol w:w="648"/>
        <w:gridCol w:w="647"/>
      </w:tblGrid>
      <w:tr w:rsidR="00715468" w:rsidRPr="00715468" w:rsidTr="008A361A">
        <w:trPr>
          <w:cantSplit/>
          <w:trHeight w:val="454"/>
          <w:tblHeader/>
          <w:jc w:val="center"/>
        </w:trPr>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IV</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VIII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IX</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XI-III</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IV-X</w:t>
            </w:r>
          </w:p>
        </w:tc>
        <w:tc>
          <w:tcPr>
            <w:tcW w:w="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Год</w:t>
            </w:r>
          </w:p>
        </w:tc>
      </w:tr>
      <w:tr w:rsidR="00715468" w:rsidRPr="00715468" w:rsidTr="00AE18CA">
        <w:trPr>
          <w:cantSplit/>
          <w:trHeight w:val="454"/>
          <w:jc w:val="center"/>
        </w:trPr>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22</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16</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14</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21</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33</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48</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53</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53</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41</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38</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33</w:t>
            </w:r>
          </w:p>
        </w:tc>
        <w:tc>
          <w:tcPr>
            <w:tcW w:w="333" w:type="pct"/>
            <w:tcBorders>
              <w:top w:val="single" w:sz="4" w:space="0" w:color="auto"/>
              <w:left w:val="single" w:sz="6" w:space="0" w:color="auto"/>
              <w:bottom w:val="single" w:sz="6" w:space="0" w:color="auto"/>
              <w:right w:val="single" w:sz="6" w:space="0" w:color="auto"/>
            </w:tcBorders>
            <w:vAlign w:val="center"/>
          </w:tcPr>
          <w:p w:rsidR="004603F9" w:rsidRPr="00715468" w:rsidRDefault="004603F9" w:rsidP="008A361A">
            <w:pPr>
              <w:spacing w:line="360" w:lineRule="auto"/>
              <w:jc w:val="center"/>
              <w:rPr>
                <w:sz w:val="20"/>
                <w:szCs w:val="16"/>
              </w:rPr>
            </w:pPr>
            <w:r w:rsidRPr="00715468">
              <w:rPr>
                <w:sz w:val="20"/>
                <w:szCs w:val="16"/>
              </w:rPr>
              <w:t>37</w:t>
            </w:r>
          </w:p>
        </w:tc>
        <w:tc>
          <w:tcPr>
            <w:tcW w:w="333" w:type="pct"/>
            <w:tcBorders>
              <w:top w:val="single" w:sz="4" w:space="0" w:color="auto"/>
              <w:left w:val="single" w:sz="6" w:space="0" w:color="auto"/>
              <w:bottom w:val="single" w:sz="6"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112</w:t>
            </w:r>
          </w:p>
        </w:tc>
        <w:tc>
          <w:tcPr>
            <w:tcW w:w="333"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287</w:t>
            </w:r>
          </w:p>
        </w:tc>
        <w:tc>
          <w:tcPr>
            <w:tcW w:w="333"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399</w:t>
            </w:r>
          </w:p>
        </w:tc>
      </w:tr>
    </w:tbl>
    <w:p w:rsidR="004603F9" w:rsidRPr="00715468" w:rsidRDefault="004603F9" w:rsidP="00A45E69">
      <w:pPr>
        <w:pStyle w:val="afa"/>
        <w:rPr>
          <w:u w:val="single"/>
        </w:rPr>
      </w:pPr>
      <w:r w:rsidRPr="00715468">
        <w:rPr>
          <w:u w:val="single"/>
        </w:rPr>
        <w:t>Снежный покров</w:t>
      </w:r>
    </w:p>
    <w:p w:rsidR="000A2134" w:rsidRPr="00715468" w:rsidRDefault="0065078F" w:rsidP="00A45E69">
      <w:pPr>
        <w:pStyle w:val="a7"/>
      </w:pPr>
      <w:r w:rsidRPr="00715468">
        <w:t>Снежный покров держится в течение 6,5 месяцев. Устойчивый снежный покров образуется вскоре после появления первого снежного покрова — в среднем через 12 суток. В первый месяц высота снежного покрова невелика - до 10 см, нарастает постепенно, достигая максимума в марте - в среднем порядка 60 см, после чего быстро уменьшается (в начале мая — уже около 14 см), чему способствует большой приток солнечного тепла, в сочетании с сухостью и большой прозрачностью воздуха вызывающим как таяние, так и сильное испарение снега. Число дней со снежным покровом составляет в среднем 205</w:t>
      </w:r>
      <w:r w:rsidR="002F5F2E" w:rsidRPr="00715468">
        <w:t xml:space="preserve"> (таблица 1.5)</w:t>
      </w:r>
      <w:r w:rsidRPr="00715468">
        <w:t>.</w:t>
      </w:r>
    </w:p>
    <w:p w:rsidR="00AE1614" w:rsidRPr="00715468" w:rsidRDefault="00AE1614"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5</w:t>
      </w:r>
      <w:r w:rsidR="008A361A" w:rsidRPr="00715468">
        <w:rPr>
          <w:b w:val="0"/>
          <w:noProof/>
        </w:rPr>
        <w:fldChar w:fldCharType="end"/>
      </w:r>
      <w:r w:rsidRPr="00715468">
        <w:rPr>
          <w:b w:val="0"/>
        </w:rPr>
        <w:t xml:space="preserve"> </w:t>
      </w:r>
      <w:r w:rsidRPr="00715468">
        <w:rPr>
          <w:b w:val="0"/>
        </w:rPr>
        <w:noBreakHyphen/>
        <w:t xml:space="preserve"> </w:t>
      </w:r>
      <w:r w:rsidRPr="00715468">
        <w:rPr>
          <w:b w:val="0"/>
          <w:bCs/>
        </w:rPr>
        <w:t>Число дней со снежным покровом, даты появления и схода снежного покрова, образования и разрушения устойчивого снежного покрова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608"/>
        <w:gridCol w:w="1922"/>
        <w:gridCol w:w="1924"/>
        <w:gridCol w:w="1744"/>
      </w:tblGrid>
      <w:tr w:rsidR="00715468" w:rsidRPr="00715468" w:rsidTr="008A361A">
        <w:trPr>
          <w:cantSplit/>
          <w:trHeight w:val="20"/>
          <w:tblHeader/>
        </w:trPr>
        <w:tc>
          <w:tcPr>
            <w:tcW w:w="1348" w:type="pct"/>
            <w:vMerge w:val="restart"/>
            <w:tcBorders>
              <w:top w:val="single" w:sz="4" w:space="0" w:color="auto"/>
              <w:left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Число дней со снежным покровом</w:t>
            </w:r>
          </w:p>
        </w:tc>
        <w:tc>
          <w:tcPr>
            <w:tcW w:w="3652" w:type="pct"/>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Снежный покров, дата</w:t>
            </w:r>
          </w:p>
        </w:tc>
      </w:tr>
      <w:tr w:rsidR="00715468" w:rsidRPr="00715468" w:rsidTr="008A361A">
        <w:trPr>
          <w:cantSplit/>
          <w:trHeight w:val="20"/>
          <w:tblHeader/>
        </w:trPr>
        <w:tc>
          <w:tcPr>
            <w:tcW w:w="1348" w:type="pct"/>
            <w:vMerge/>
            <w:tcBorders>
              <w:left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p>
        </w:tc>
        <w:tc>
          <w:tcPr>
            <w:tcW w:w="81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Появление</w:t>
            </w:r>
          </w:p>
        </w:tc>
        <w:tc>
          <w:tcPr>
            <w:tcW w:w="9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Образование</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Разрушение</w:t>
            </w:r>
          </w:p>
        </w:tc>
        <w:tc>
          <w:tcPr>
            <w:tcW w:w="88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Сход, дата</w:t>
            </w:r>
          </w:p>
        </w:tc>
      </w:tr>
      <w:tr w:rsidR="00715468" w:rsidRPr="00715468" w:rsidTr="008A361A">
        <w:trPr>
          <w:cantSplit/>
          <w:trHeight w:val="20"/>
          <w:tblHeader/>
        </w:trPr>
        <w:tc>
          <w:tcPr>
            <w:tcW w:w="1348" w:type="pct"/>
            <w:vMerge/>
            <w:tcBorders>
              <w:left w:val="single" w:sz="4" w:space="0" w:color="auto"/>
              <w:bottom w:val="single" w:sz="4" w:space="0" w:color="auto"/>
              <w:right w:val="single" w:sz="4" w:space="0" w:color="auto"/>
            </w:tcBorders>
            <w:shd w:val="clear" w:color="auto" w:fill="FFFFFF" w:themeFill="background1"/>
            <w:textDirection w:val="btLr"/>
            <w:vAlign w:val="center"/>
          </w:tcPr>
          <w:p w:rsidR="004603F9" w:rsidRPr="00715468" w:rsidRDefault="004603F9" w:rsidP="008A361A">
            <w:pPr>
              <w:spacing w:line="360" w:lineRule="auto"/>
              <w:jc w:val="center"/>
              <w:rPr>
                <w:bCs/>
                <w:sz w:val="20"/>
              </w:rPr>
            </w:pPr>
          </w:p>
        </w:tc>
        <w:tc>
          <w:tcPr>
            <w:tcW w:w="81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Средняя</w:t>
            </w:r>
          </w:p>
        </w:tc>
        <w:tc>
          <w:tcPr>
            <w:tcW w:w="9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Средняя</w:t>
            </w:r>
          </w:p>
        </w:tc>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Средняя</w:t>
            </w:r>
          </w:p>
        </w:tc>
        <w:tc>
          <w:tcPr>
            <w:tcW w:w="88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603F9" w:rsidRPr="00715468" w:rsidRDefault="004603F9" w:rsidP="008A361A">
            <w:pPr>
              <w:spacing w:line="360" w:lineRule="auto"/>
              <w:jc w:val="center"/>
              <w:rPr>
                <w:bCs/>
                <w:sz w:val="20"/>
              </w:rPr>
            </w:pPr>
            <w:r w:rsidRPr="00715468">
              <w:rPr>
                <w:bCs/>
                <w:sz w:val="20"/>
              </w:rPr>
              <w:t>Средняя</w:t>
            </w:r>
          </w:p>
        </w:tc>
      </w:tr>
      <w:tr w:rsidR="00715468" w:rsidRPr="00715468" w:rsidTr="00AE18CA">
        <w:trPr>
          <w:cantSplit/>
          <w:trHeight w:val="20"/>
        </w:trPr>
        <w:tc>
          <w:tcPr>
            <w:tcW w:w="1348"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205</w:t>
            </w:r>
          </w:p>
        </w:tc>
        <w:tc>
          <w:tcPr>
            <w:tcW w:w="816"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29/IX</w:t>
            </w:r>
          </w:p>
        </w:tc>
        <w:tc>
          <w:tcPr>
            <w:tcW w:w="975"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11/X</w:t>
            </w:r>
          </w:p>
        </w:tc>
        <w:tc>
          <w:tcPr>
            <w:tcW w:w="976"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6/V</w:t>
            </w:r>
          </w:p>
        </w:tc>
        <w:tc>
          <w:tcPr>
            <w:tcW w:w="885" w:type="pct"/>
            <w:tcBorders>
              <w:top w:val="single" w:sz="4" w:space="0" w:color="auto"/>
              <w:left w:val="single" w:sz="4" w:space="0" w:color="auto"/>
              <w:bottom w:val="single" w:sz="4" w:space="0" w:color="auto"/>
              <w:right w:val="single" w:sz="4" w:space="0" w:color="auto"/>
            </w:tcBorders>
            <w:vAlign w:val="center"/>
          </w:tcPr>
          <w:p w:rsidR="004603F9" w:rsidRPr="00715468" w:rsidRDefault="004603F9" w:rsidP="008A361A">
            <w:pPr>
              <w:spacing w:line="360" w:lineRule="auto"/>
              <w:jc w:val="center"/>
              <w:rPr>
                <w:sz w:val="20"/>
                <w:szCs w:val="16"/>
              </w:rPr>
            </w:pPr>
            <w:r w:rsidRPr="00715468">
              <w:rPr>
                <w:sz w:val="20"/>
                <w:szCs w:val="16"/>
              </w:rPr>
              <w:t>13/V</w:t>
            </w:r>
          </w:p>
        </w:tc>
      </w:tr>
    </w:tbl>
    <w:p w:rsidR="00391610" w:rsidRPr="00715468" w:rsidRDefault="004603F9" w:rsidP="008A361A">
      <w:pPr>
        <w:pStyle w:val="4"/>
        <w:spacing w:line="360" w:lineRule="auto"/>
      </w:pPr>
      <w:bookmarkStart w:id="34" w:name="_Toc175316637"/>
      <w:r w:rsidRPr="00715468">
        <w:t>Гидрогеологические условия</w:t>
      </w:r>
      <w:bookmarkEnd w:id="34"/>
    </w:p>
    <w:p w:rsidR="00B93161" w:rsidRPr="00715468" w:rsidRDefault="00B93161" w:rsidP="00A45E69">
      <w:pPr>
        <w:pStyle w:val="a7"/>
      </w:pPr>
      <w:r w:rsidRPr="00715468">
        <w:t xml:space="preserve">В гидрогеологическом отношении инженерные сооружения находятся во взаимодействии с грунтовыми водами верхнего гидрогеологического этажа, среди которых выделяются воды сезонно-талого слоя (типа «верховодки»), порово-пластовых вод элювиально-делювиальных образований. </w:t>
      </w:r>
    </w:p>
    <w:p w:rsidR="00B93161" w:rsidRPr="00715468" w:rsidRDefault="00B93161" w:rsidP="00A45E69">
      <w:pPr>
        <w:pStyle w:val="a7"/>
      </w:pPr>
      <w:r w:rsidRPr="00715468">
        <w:lastRenderedPageBreak/>
        <w:t>Данные водоносные горизонты имеют между собой гидравлическую связь, их пьезометрические уровни стремятся установиться примерно на одних глубинах, в связи с этим они могут рассматриваться как единый водоносный комплекс спорадического (не повсеместного) распространения.</w:t>
      </w:r>
    </w:p>
    <w:p w:rsidR="00B93161" w:rsidRPr="00715468" w:rsidRDefault="00B93161" w:rsidP="00A45E69">
      <w:pPr>
        <w:pStyle w:val="a7"/>
      </w:pPr>
      <w:r w:rsidRPr="00715468">
        <w:t xml:space="preserve">Режим </w:t>
      </w:r>
      <w:proofErr w:type="spellStart"/>
      <w:r w:rsidRPr="00715468">
        <w:t>надмерзлотных</w:t>
      </w:r>
      <w:proofErr w:type="spellEnd"/>
      <w:r w:rsidRPr="00715468">
        <w:t xml:space="preserve"> вод непостоянен, зависит от температурного режима, количества выпавших осадков, режима поверхностных водотоков. Питание осуществляется за счет атмосферных осадков, поверхностных вод, а также за счет таяния льда в приповерхностном слое и внутри многолетнемерзлой толщи. Разгрузка вод происходит в понижения и западины рельефа, в ложбины стока, в ближайшие водоемы и водотоки, а также в нижележащие горизонты. Область питания подземных вод совпадает с областью их распространения.</w:t>
      </w:r>
    </w:p>
    <w:p w:rsidR="00B93161" w:rsidRPr="00715468" w:rsidRDefault="00B93161" w:rsidP="00A45E69">
      <w:pPr>
        <w:pStyle w:val="a7"/>
      </w:pPr>
      <w:proofErr w:type="spellStart"/>
      <w:r w:rsidRPr="00715468">
        <w:t>Водоупором</w:t>
      </w:r>
      <w:proofErr w:type="spellEnd"/>
      <w:r w:rsidRPr="00715468">
        <w:t xml:space="preserve"> служат многолетнемерзлые грунты, слабопроницаемые глинистые отложения.</w:t>
      </w:r>
    </w:p>
    <w:p w:rsidR="005E427B" w:rsidRPr="00715468" w:rsidRDefault="00B93161" w:rsidP="00A45E69">
      <w:pPr>
        <w:pStyle w:val="a7"/>
      </w:pPr>
      <w:r w:rsidRPr="00715468">
        <w:t xml:space="preserve">Наивысший уровень подземных вод следует ожидать в весенний период при снеготаянии и в период затяжных дождей. </w:t>
      </w:r>
    </w:p>
    <w:p w:rsidR="005E427B" w:rsidRPr="00715468" w:rsidRDefault="005E427B" w:rsidP="00A45E69">
      <w:pPr>
        <w:pStyle w:val="a7"/>
      </w:pPr>
      <w:r w:rsidRPr="00715468">
        <w:t>На период изысканий грунтовые воды вскрыты всеми скважинами. Глубина появления составляет 10-14,2 м, глубина установления 9,7-10,6 м.</w:t>
      </w:r>
    </w:p>
    <w:p w:rsidR="004603F9" w:rsidRPr="00715468" w:rsidRDefault="00B93161" w:rsidP="00A45E69">
      <w:pPr>
        <w:pStyle w:val="a7"/>
      </w:pPr>
      <w:r w:rsidRPr="00715468">
        <w:rPr>
          <w:u w:val="single"/>
        </w:rPr>
        <w:t>Защищенность грунтовых вод.</w:t>
      </w:r>
      <w:r w:rsidRPr="00715468">
        <w:t xml:space="preserve"> Качественная оценка защищенности грунтовых вод выполняется согласно Приложению Ж СП 502.1325800.2021. Сумма баллов, зависящая от условий залегания грунтовых вод, мощностей слабопроницаемых отложений и их литологического состава, определяет степень защищенности грунтовых вод.</w:t>
      </w:r>
    </w:p>
    <w:p w:rsidR="004603F9" w:rsidRPr="00715468" w:rsidRDefault="004603F9" w:rsidP="008A361A">
      <w:pPr>
        <w:pStyle w:val="4"/>
        <w:spacing w:line="360" w:lineRule="auto"/>
      </w:pPr>
      <w:bookmarkStart w:id="35" w:name="_Toc175316638"/>
      <w:r w:rsidRPr="00715468">
        <w:t>Гидрологические условия</w:t>
      </w:r>
      <w:bookmarkEnd w:id="35"/>
    </w:p>
    <w:p w:rsidR="00524B40" w:rsidRPr="00715468" w:rsidRDefault="00524B40" w:rsidP="00524B40">
      <w:pPr>
        <w:pStyle w:val="a7"/>
      </w:pPr>
      <w:r w:rsidRPr="00715468">
        <w:t xml:space="preserve">Район работ расположен в пределах водораздела долин р. </w:t>
      </w:r>
      <w:proofErr w:type="spellStart"/>
      <w:r w:rsidRPr="00715468">
        <w:t>Нюя</w:t>
      </w:r>
      <w:proofErr w:type="spellEnd"/>
      <w:r w:rsidRPr="00715468">
        <w:t xml:space="preserve"> и р. </w:t>
      </w:r>
      <w:proofErr w:type="spellStart"/>
      <w:r w:rsidRPr="00715468">
        <w:t>Моши</w:t>
      </w:r>
      <w:proofErr w:type="spellEnd"/>
      <w:r w:rsidRPr="00715468">
        <w:t xml:space="preserve">. Водные объекты в данном районе – это верхние звенья их гидрографических сетей. </w:t>
      </w:r>
    </w:p>
    <w:p w:rsidR="00614794" w:rsidRPr="00715468" w:rsidRDefault="00524B40" w:rsidP="00524B40">
      <w:pPr>
        <w:pStyle w:val="a7"/>
      </w:pPr>
      <w:r w:rsidRPr="00715468">
        <w:t xml:space="preserve">Река </w:t>
      </w:r>
      <w:proofErr w:type="spellStart"/>
      <w:r w:rsidRPr="00715468">
        <w:t>Нюя</w:t>
      </w:r>
      <w:proofErr w:type="spellEnd"/>
      <w:r w:rsidRPr="00715468">
        <w:t xml:space="preserve"> является левым притоком первого порядка реки Лена, впадая в нее на                 2420 км от устья.</w:t>
      </w:r>
      <w:r w:rsidR="00614794" w:rsidRPr="00715468">
        <w:t xml:space="preserve"> </w:t>
      </w:r>
      <w:r w:rsidRPr="00715468">
        <w:t xml:space="preserve">Длина р. </w:t>
      </w:r>
      <w:proofErr w:type="spellStart"/>
      <w:r w:rsidRPr="00715468">
        <w:t>Нюя</w:t>
      </w:r>
      <w:proofErr w:type="spellEnd"/>
      <w:r w:rsidRPr="00715468">
        <w:t xml:space="preserve"> составляет 798 км, площадь бассейна — 38,1 тыс. км². </w:t>
      </w:r>
    </w:p>
    <w:p w:rsidR="00524B40" w:rsidRPr="00715468" w:rsidRDefault="00524B40" w:rsidP="00524B40">
      <w:pPr>
        <w:pStyle w:val="a7"/>
      </w:pPr>
      <w:r w:rsidRPr="00715468">
        <w:t xml:space="preserve">Река </w:t>
      </w:r>
      <w:proofErr w:type="spellStart"/>
      <w:r w:rsidRPr="00715468">
        <w:t>Нюя</w:t>
      </w:r>
      <w:proofErr w:type="spellEnd"/>
      <w:r w:rsidRPr="00715468">
        <w:t xml:space="preserve"> протекает в пределах </w:t>
      </w:r>
      <w:proofErr w:type="spellStart"/>
      <w:r w:rsidRPr="00715468">
        <w:t>Приленского</w:t>
      </w:r>
      <w:proofErr w:type="spellEnd"/>
      <w:r w:rsidRPr="00715468">
        <w:t xml:space="preserve"> плато. Река </w:t>
      </w:r>
      <w:proofErr w:type="spellStart"/>
      <w:r w:rsidRPr="00715468">
        <w:t>Нюя</w:t>
      </w:r>
      <w:proofErr w:type="spellEnd"/>
      <w:r w:rsidRPr="00715468">
        <w:t xml:space="preserve"> берёт своё начало на высоте около 450 м над уровнем моря на западе </w:t>
      </w:r>
      <w:proofErr w:type="spellStart"/>
      <w:r w:rsidRPr="00715468">
        <w:t>Приленского</w:t>
      </w:r>
      <w:proofErr w:type="spellEnd"/>
      <w:r w:rsidRPr="00715468">
        <w:t xml:space="preserve"> плато на востоке Среднесибирского плоскогорья. Исток реки находится на крайнем западе Якутии. В верховьях река протекает среди невысоких увалов, часто выходя в открытые шириной до </w:t>
      </w:r>
      <w:r w:rsidR="00614794" w:rsidRPr="00715468">
        <w:t xml:space="preserve">  </w:t>
      </w:r>
      <w:r w:rsidRPr="00715468">
        <w:t xml:space="preserve">1,5 км заболоченные понижения. Река </w:t>
      </w:r>
      <w:proofErr w:type="spellStart"/>
      <w:r w:rsidRPr="00715468">
        <w:t>Нюя</w:t>
      </w:r>
      <w:proofErr w:type="spellEnd"/>
      <w:r w:rsidRPr="00715468">
        <w:t xml:space="preserve"> течёт в основном на восток, от ср</w:t>
      </w:r>
      <w:r w:rsidR="00614794" w:rsidRPr="00715468">
        <w:t>еднего течения параллельно Лене,</w:t>
      </w:r>
      <w:r w:rsidRPr="00715468">
        <w:t xml:space="preserve"> </w:t>
      </w:r>
      <w:r w:rsidR="00614794" w:rsidRPr="00715468">
        <w:t>вдоль</w:t>
      </w:r>
      <w:r w:rsidRPr="00715468">
        <w:t xml:space="preserve"> границы с Иркутской областью.</w:t>
      </w:r>
    </w:p>
    <w:p w:rsidR="00524B40" w:rsidRPr="00715468" w:rsidRDefault="00524B40" w:rsidP="00524B40">
      <w:pPr>
        <w:pStyle w:val="a7"/>
      </w:pPr>
      <w:r w:rsidRPr="00715468">
        <w:t xml:space="preserve">Пойма реки заболочена, имеется много термокарстовых озёр. В среднем и нижнем течении р. </w:t>
      </w:r>
      <w:proofErr w:type="spellStart"/>
      <w:r w:rsidRPr="00715468">
        <w:t>Нюя</w:t>
      </w:r>
      <w:proofErr w:type="spellEnd"/>
      <w:r w:rsidRPr="00715468">
        <w:t xml:space="preserve"> сильно извилиста. Ширина русла около устья достигает 420 м, а глубина —  3 м.</w:t>
      </w:r>
    </w:p>
    <w:p w:rsidR="00614794" w:rsidRPr="00715468" w:rsidRDefault="00614794" w:rsidP="00614794">
      <w:pPr>
        <w:pStyle w:val="a7"/>
      </w:pPr>
      <w:r w:rsidRPr="00715468">
        <w:t xml:space="preserve">Гидрография района проектирования представлена ближайшими не пересекаемыми поверхностными водотоками постоянного стока - ручей б/н, который является правым притоком первого порядка р. </w:t>
      </w:r>
      <w:proofErr w:type="spellStart"/>
      <w:r w:rsidRPr="00715468">
        <w:t>Нюя</w:t>
      </w:r>
      <w:proofErr w:type="spellEnd"/>
      <w:r w:rsidRPr="00715468">
        <w:t>.</w:t>
      </w:r>
    </w:p>
    <w:p w:rsidR="00B93161" w:rsidRPr="00715468" w:rsidRDefault="00B93161" w:rsidP="00A45E69">
      <w:pPr>
        <w:pStyle w:val="a7"/>
      </w:pPr>
      <w:r w:rsidRPr="00715468">
        <w:t xml:space="preserve">Непосредственно на </w:t>
      </w:r>
      <w:r w:rsidR="002F44D7" w:rsidRPr="00715468">
        <w:t xml:space="preserve">проектируемой </w:t>
      </w:r>
      <w:r w:rsidRPr="00715468">
        <w:t xml:space="preserve">территории </w:t>
      </w:r>
      <w:r w:rsidR="002F44D7" w:rsidRPr="00715468">
        <w:t>поверхностные водные объекты отсутствуют.</w:t>
      </w:r>
      <w:r w:rsidR="001B0FD6" w:rsidRPr="00715468">
        <w:t xml:space="preserve"> </w:t>
      </w:r>
    </w:p>
    <w:p w:rsidR="00FD2859" w:rsidRPr="00715468" w:rsidRDefault="00FD2859" w:rsidP="00A45E69">
      <w:pPr>
        <w:pStyle w:val="a7"/>
      </w:pPr>
      <w:r w:rsidRPr="00715468">
        <w:t>Пересечение с водотоками при строительстве газосборного трубопровода КГС № 107 до точки врезки проектом не предусмотрено.</w:t>
      </w:r>
    </w:p>
    <w:p w:rsidR="00391610" w:rsidRPr="00715468" w:rsidRDefault="00726EE6" w:rsidP="00A45E69">
      <w:pPr>
        <w:pStyle w:val="a7"/>
      </w:pPr>
      <w:r w:rsidRPr="00715468">
        <w:t>Объекты рекультивации</w:t>
      </w:r>
      <w:r w:rsidR="002F44D7" w:rsidRPr="00715468">
        <w:t xml:space="preserve"> находятся вне границ </w:t>
      </w:r>
      <w:proofErr w:type="spellStart"/>
      <w:r w:rsidR="002F44D7" w:rsidRPr="00715468">
        <w:t>водоохранных</w:t>
      </w:r>
      <w:proofErr w:type="spellEnd"/>
      <w:r w:rsidR="002F44D7" w:rsidRPr="00715468">
        <w:t xml:space="preserve"> зон и прибрежных защитных полос поверхностных водотоков и водоёмов. </w:t>
      </w:r>
    </w:p>
    <w:p w:rsidR="00391610" w:rsidRPr="00715468" w:rsidRDefault="004603F9" w:rsidP="008A361A">
      <w:pPr>
        <w:pStyle w:val="4"/>
        <w:spacing w:line="360" w:lineRule="auto"/>
      </w:pPr>
      <w:bookmarkStart w:id="36" w:name="_Toc175316639"/>
      <w:r w:rsidRPr="00715468">
        <w:t>Геологические условия</w:t>
      </w:r>
      <w:bookmarkEnd w:id="36"/>
    </w:p>
    <w:p w:rsidR="00614794" w:rsidRPr="00715468" w:rsidRDefault="00614794" w:rsidP="00614794">
      <w:pPr>
        <w:pStyle w:val="a7"/>
      </w:pPr>
      <w:r w:rsidRPr="00715468">
        <w:t xml:space="preserve">Геологический разрез изучен глубиной до 17,0 м. Территория кустовой площадки сложена преимущественно глинистыми грунтами от твердой до </w:t>
      </w:r>
      <w:proofErr w:type="spellStart"/>
      <w:r w:rsidRPr="00715468">
        <w:t>мягкопластичной</w:t>
      </w:r>
      <w:proofErr w:type="spellEnd"/>
      <w:r w:rsidRPr="00715468">
        <w:t xml:space="preserve"> консистенции, с поверхности, перекрытые песчаными отложениями и почвенно-растительным слоем. </w:t>
      </w:r>
    </w:p>
    <w:p w:rsidR="00614794" w:rsidRPr="00715468" w:rsidRDefault="00614794" w:rsidP="00614794">
      <w:pPr>
        <w:pStyle w:val="a7"/>
      </w:pPr>
      <w:r w:rsidRPr="00715468">
        <w:lastRenderedPageBreak/>
        <w:t>Грунты объединены в 5 инженерно-геологических элемента (ИГЭ):</w:t>
      </w:r>
    </w:p>
    <w:p w:rsidR="00614794" w:rsidRPr="00715468" w:rsidRDefault="00614794" w:rsidP="00614794">
      <w:pPr>
        <w:pStyle w:val="a7"/>
      </w:pPr>
      <w:r w:rsidRPr="00715468">
        <w:t>- ИГЭ 61 - Мохово-растительный слой;</w:t>
      </w:r>
    </w:p>
    <w:p w:rsidR="00614794" w:rsidRPr="00715468" w:rsidRDefault="00614794" w:rsidP="00614794">
      <w:pPr>
        <w:pStyle w:val="a7"/>
      </w:pPr>
      <w:r w:rsidRPr="00715468">
        <w:t xml:space="preserve">- ИГЭ 20811 - Суглинок твердомерзлый </w:t>
      </w:r>
      <w:proofErr w:type="spellStart"/>
      <w:r w:rsidRPr="00715468">
        <w:t>слабольдистый</w:t>
      </w:r>
      <w:proofErr w:type="spellEnd"/>
      <w:r w:rsidRPr="00715468">
        <w:t>, в талом состоянии от твердого до полутвердого;</w:t>
      </w:r>
    </w:p>
    <w:p w:rsidR="00614794" w:rsidRPr="00715468" w:rsidRDefault="00614794" w:rsidP="00614794">
      <w:pPr>
        <w:pStyle w:val="a7"/>
      </w:pPr>
      <w:r w:rsidRPr="00715468">
        <w:t>- ИГЭ 232000 - Суглинок тяжелый, пылеватый, полутвердый;</w:t>
      </w:r>
    </w:p>
    <w:p w:rsidR="00614794" w:rsidRPr="00715468" w:rsidRDefault="00614794" w:rsidP="00614794">
      <w:pPr>
        <w:pStyle w:val="a7"/>
      </w:pPr>
      <w:r w:rsidRPr="00715468">
        <w:t xml:space="preserve">- ИГЭ 213000 - Суглинок легкий, пылеватый, </w:t>
      </w:r>
      <w:proofErr w:type="spellStart"/>
      <w:r w:rsidRPr="00715468">
        <w:t>тугопластичный</w:t>
      </w:r>
      <w:proofErr w:type="spellEnd"/>
      <w:r w:rsidRPr="00715468">
        <w:t>;</w:t>
      </w:r>
    </w:p>
    <w:p w:rsidR="00614794" w:rsidRPr="00715468" w:rsidRDefault="00614794" w:rsidP="00614794">
      <w:pPr>
        <w:pStyle w:val="a7"/>
      </w:pPr>
      <w:r w:rsidRPr="00715468">
        <w:t xml:space="preserve">- ИГЭ 214000 - Суглинок легкий, пылеватый, </w:t>
      </w:r>
      <w:proofErr w:type="spellStart"/>
      <w:r w:rsidRPr="00715468">
        <w:t>мягкопластичный</w:t>
      </w:r>
      <w:proofErr w:type="spellEnd"/>
      <w:r w:rsidRPr="00715468">
        <w:t xml:space="preserve"> с прослоями песка и вклю</w:t>
      </w:r>
      <w:r w:rsidR="00880AF7" w:rsidRPr="00715468">
        <w:t>чениями щебня.</w:t>
      </w:r>
    </w:p>
    <w:p w:rsidR="004603F9" w:rsidRPr="00715468" w:rsidRDefault="004603F9" w:rsidP="008A361A">
      <w:pPr>
        <w:pStyle w:val="4"/>
        <w:spacing w:line="360" w:lineRule="auto"/>
      </w:pPr>
      <w:bookmarkStart w:id="37" w:name="_Toc175316640"/>
      <w:r w:rsidRPr="00715468">
        <w:t>Почвенные условия</w:t>
      </w:r>
      <w:bookmarkEnd w:id="37"/>
    </w:p>
    <w:p w:rsidR="00025493" w:rsidRPr="00715468" w:rsidRDefault="00025493" w:rsidP="00A45E69">
      <w:pPr>
        <w:pStyle w:val="a7"/>
      </w:pPr>
      <w:r w:rsidRPr="00715468">
        <w:t xml:space="preserve">Район проведения работ относится к Бореальному географическому поясу, </w:t>
      </w:r>
      <w:proofErr w:type="gramStart"/>
      <w:r w:rsidRPr="00715468">
        <w:t>Восточно-Сибирской</w:t>
      </w:r>
      <w:proofErr w:type="gramEnd"/>
      <w:r w:rsidRPr="00715468">
        <w:t xml:space="preserve"> мерзлотно-таежной почвенно-биоклиматической области, к зоне таежных мерзлотных и палевых почв средней тайги, почвенно-климатической фации холодных мерзлотных почв, Среднесибирской провинции (Национальный атлас России, Том 2).</w:t>
      </w:r>
    </w:p>
    <w:p w:rsidR="00A26BE0" w:rsidRPr="00715468" w:rsidRDefault="00A26BE0" w:rsidP="00A45E69">
      <w:pPr>
        <w:pStyle w:val="a7"/>
      </w:pPr>
      <w:r w:rsidRPr="00715468">
        <w:t>П</w:t>
      </w:r>
      <w:r w:rsidR="00025493" w:rsidRPr="00715468">
        <w:t>очвенн</w:t>
      </w:r>
      <w:r w:rsidRPr="00715468">
        <w:t>ый</w:t>
      </w:r>
      <w:r w:rsidR="00025493" w:rsidRPr="00715468">
        <w:t xml:space="preserve"> покров в </w:t>
      </w:r>
      <w:r w:rsidR="00726EE6" w:rsidRPr="00715468">
        <w:t>границах</w:t>
      </w:r>
      <w:r w:rsidR="00025493" w:rsidRPr="00715468">
        <w:t xml:space="preserve"> </w:t>
      </w:r>
      <w:r w:rsidR="00726EE6" w:rsidRPr="00715468">
        <w:t xml:space="preserve">земель рекультивации </w:t>
      </w:r>
      <w:r w:rsidR="009F3E7D" w:rsidRPr="00715468">
        <w:t xml:space="preserve">представлен </w:t>
      </w:r>
      <w:r w:rsidRPr="00715468">
        <w:t>палево-метаморфически</w:t>
      </w:r>
      <w:r w:rsidR="009F3E7D" w:rsidRPr="00715468">
        <w:t>ми</w:t>
      </w:r>
      <w:r w:rsidRPr="00715468">
        <w:t xml:space="preserve"> и </w:t>
      </w:r>
      <w:r w:rsidR="009F3E7D" w:rsidRPr="00715468">
        <w:t>бурыми лесными почвами (рис. 1.1).</w:t>
      </w:r>
    </w:p>
    <w:p w:rsidR="00A26BE0" w:rsidRPr="00715468" w:rsidRDefault="009F3E7D" w:rsidP="009F3E7D">
      <w:pPr>
        <w:pStyle w:val="a7"/>
        <w:ind w:firstLine="0"/>
        <w:jc w:val="center"/>
      </w:pPr>
      <w:r w:rsidRPr="00715468">
        <w:rPr>
          <w:noProof/>
        </w:rPr>
        <w:drawing>
          <wp:inline distT="0" distB="0" distL="0" distR="0" wp14:anchorId="41AD3412" wp14:editId="2CB365BD">
            <wp:extent cx="3659648" cy="3886691"/>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7_почвы.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77533" cy="3905685"/>
                    </a:xfrm>
                    <a:prstGeom prst="rect">
                      <a:avLst/>
                    </a:prstGeom>
                  </pic:spPr>
                </pic:pic>
              </a:graphicData>
            </a:graphic>
          </wp:inline>
        </w:drawing>
      </w:r>
    </w:p>
    <w:p w:rsidR="00651716" w:rsidRPr="00715468" w:rsidRDefault="00651716" w:rsidP="00A45E69">
      <w:pPr>
        <w:pStyle w:val="af6"/>
        <w:rPr>
          <w:b w:val="0"/>
        </w:rPr>
      </w:pPr>
      <w:r w:rsidRPr="00715468">
        <w:rPr>
          <w:b w:val="0"/>
        </w:rPr>
        <w:t xml:space="preserve">Рисунок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Pr="00715468">
        <w:rPr>
          <w:b w:val="0"/>
        </w:rPr>
        <w:t>.</w:t>
      </w:r>
      <w:r w:rsidR="008A361A" w:rsidRPr="00715468">
        <w:rPr>
          <w:b w:val="0"/>
        </w:rPr>
        <w:fldChar w:fldCharType="begin"/>
      </w:r>
      <w:r w:rsidR="008A361A" w:rsidRPr="00715468">
        <w:rPr>
          <w:b w:val="0"/>
        </w:rPr>
        <w:instrText xml:space="preserve"> SEQ Рисунок \* ARABIC \s 1 </w:instrText>
      </w:r>
      <w:r w:rsidR="008A361A" w:rsidRPr="00715468">
        <w:rPr>
          <w:b w:val="0"/>
        </w:rPr>
        <w:fldChar w:fldCharType="separate"/>
      </w:r>
      <w:r w:rsidR="00DD3CB6" w:rsidRPr="00715468">
        <w:rPr>
          <w:b w:val="0"/>
          <w:noProof/>
        </w:rPr>
        <w:t>1</w:t>
      </w:r>
      <w:r w:rsidR="008A361A" w:rsidRPr="00715468">
        <w:rPr>
          <w:b w:val="0"/>
          <w:noProof/>
        </w:rPr>
        <w:fldChar w:fldCharType="end"/>
      </w:r>
      <w:r w:rsidRPr="00715468">
        <w:rPr>
          <w:b w:val="0"/>
        </w:rPr>
        <w:t xml:space="preserve"> </w:t>
      </w:r>
      <w:r w:rsidR="009F3E7D" w:rsidRPr="00715468">
        <w:rPr>
          <w:b w:val="0"/>
        </w:rPr>
        <w:t>–</w:t>
      </w:r>
      <w:r w:rsidRPr="00715468">
        <w:rPr>
          <w:b w:val="0"/>
        </w:rPr>
        <w:t xml:space="preserve"> </w:t>
      </w:r>
      <w:r w:rsidR="009F3E7D" w:rsidRPr="00715468">
        <w:rPr>
          <w:b w:val="0"/>
        </w:rPr>
        <w:t>Карта почвенного покрова района проектирования</w:t>
      </w:r>
    </w:p>
    <w:p w:rsidR="004603F9" w:rsidRPr="00715468" w:rsidRDefault="004603F9" w:rsidP="008A361A">
      <w:pPr>
        <w:pStyle w:val="4"/>
        <w:spacing w:line="360" w:lineRule="auto"/>
      </w:pPr>
      <w:bookmarkStart w:id="38" w:name="_Toc175316641"/>
      <w:r w:rsidRPr="00715468">
        <w:t>Растительные условия</w:t>
      </w:r>
      <w:bookmarkEnd w:id="38"/>
    </w:p>
    <w:p w:rsidR="00316641" w:rsidRPr="00715468" w:rsidRDefault="00651716" w:rsidP="00A45E69">
      <w:pPr>
        <w:pStyle w:val="a7"/>
      </w:pPr>
      <w:r w:rsidRPr="00715468">
        <w:t xml:space="preserve">Согласно геоботаническому районированию СССР, Ленский район входит в </w:t>
      </w:r>
      <w:proofErr w:type="gramStart"/>
      <w:r w:rsidRPr="00715468">
        <w:t>Восточно-Сибирскую</w:t>
      </w:r>
      <w:proofErr w:type="gramEnd"/>
      <w:r w:rsidRPr="00715468">
        <w:t xml:space="preserve"> подобласть светлохвойных лесов Евро-азиатской хвойно-лесной области. </w:t>
      </w:r>
    </w:p>
    <w:p w:rsidR="00316641" w:rsidRPr="00715468" w:rsidRDefault="00316641" w:rsidP="00A45E69">
      <w:pPr>
        <w:pStyle w:val="a7"/>
      </w:pPr>
      <w:r w:rsidRPr="00715468">
        <w:t>Основные ландшафты проектируемой территории:</w:t>
      </w:r>
    </w:p>
    <w:p w:rsidR="00316641" w:rsidRPr="00715468" w:rsidRDefault="00A26BE0" w:rsidP="004A3FC4">
      <w:pPr>
        <w:pStyle w:val="a7"/>
        <w:numPr>
          <w:ilvl w:val="0"/>
          <w:numId w:val="34"/>
        </w:numPr>
      </w:pPr>
      <w:r w:rsidRPr="00715468">
        <w:t>п</w:t>
      </w:r>
      <w:r w:rsidR="00316641" w:rsidRPr="00715468">
        <w:t xml:space="preserve">ологая слаборасчлененная хорошо дренированная поверхность водораздела с </w:t>
      </w:r>
      <w:proofErr w:type="spellStart"/>
      <w:r w:rsidR="00316641" w:rsidRPr="00715468">
        <w:t>постпирогенным</w:t>
      </w:r>
      <w:proofErr w:type="spellEnd"/>
      <w:r w:rsidR="00316641" w:rsidRPr="00715468">
        <w:t xml:space="preserve"> березово-лиственничным травяно-кустарниковым лесом на палево</w:t>
      </w:r>
      <w:r w:rsidRPr="00715468">
        <w:t>-</w:t>
      </w:r>
      <w:r w:rsidR="00316641" w:rsidRPr="00715468">
        <w:t>метаморфических почвах</w:t>
      </w:r>
      <w:r w:rsidRPr="00715468">
        <w:t>;</w:t>
      </w:r>
    </w:p>
    <w:p w:rsidR="00A26BE0" w:rsidRPr="00715468" w:rsidRDefault="00A26BE0" w:rsidP="004A3FC4">
      <w:pPr>
        <w:pStyle w:val="a7"/>
        <w:numPr>
          <w:ilvl w:val="0"/>
          <w:numId w:val="34"/>
        </w:numPr>
      </w:pPr>
      <w:r w:rsidRPr="00715468">
        <w:lastRenderedPageBreak/>
        <w:t>пологая слаборасчлененная хорошо дренированная поверхность водораздела с березово-лиственничным травяно-кустарничковым лесом на палево-метаморфических почвах;</w:t>
      </w:r>
    </w:p>
    <w:p w:rsidR="00A26BE0" w:rsidRPr="00715468" w:rsidRDefault="00A26BE0" w:rsidP="004A3FC4">
      <w:pPr>
        <w:pStyle w:val="a7"/>
        <w:numPr>
          <w:ilvl w:val="0"/>
          <w:numId w:val="34"/>
        </w:numPr>
      </w:pPr>
      <w:r w:rsidRPr="00715468">
        <w:t>пологая слаборасчлененная хорошо дренированная поверхность водораздела с лиственнично-березовым травяно-кустарниковым лесом на бурых лесных почвах.</w:t>
      </w:r>
    </w:p>
    <w:p w:rsidR="00D8143F" w:rsidRPr="00715468" w:rsidRDefault="00D8143F" w:rsidP="009F3E7D">
      <w:pPr>
        <w:pStyle w:val="a7"/>
      </w:pPr>
      <w:r w:rsidRPr="00715468">
        <w:t xml:space="preserve">Растительность на территории проектируемого Куста скважин № 107 представлена </w:t>
      </w:r>
      <w:r w:rsidR="009F3E7D" w:rsidRPr="00715468">
        <w:t>следующими сообществами (рис. 1.2):</w:t>
      </w:r>
    </w:p>
    <w:p w:rsidR="009F3E7D" w:rsidRPr="00715468" w:rsidRDefault="009F3E7D" w:rsidP="004A3FC4">
      <w:pPr>
        <w:pStyle w:val="a7"/>
        <w:numPr>
          <w:ilvl w:val="0"/>
          <w:numId w:val="35"/>
        </w:numPr>
      </w:pPr>
      <w:r w:rsidRPr="00715468">
        <w:t>сообщества лиственнично-березовых лесов;</w:t>
      </w:r>
    </w:p>
    <w:p w:rsidR="009F3E7D" w:rsidRPr="00715468" w:rsidRDefault="009F3E7D" w:rsidP="004A3FC4">
      <w:pPr>
        <w:pStyle w:val="a7"/>
        <w:numPr>
          <w:ilvl w:val="0"/>
          <w:numId w:val="35"/>
        </w:numPr>
      </w:pPr>
      <w:r w:rsidRPr="00715468">
        <w:t xml:space="preserve">сообщества </w:t>
      </w:r>
      <w:proofErr w:type="spellStart"/>
      <w:r w:rsidRPr="00715468">
        <w:t>постпирогенных</w:t>
      </w:r>
      <w:proofErr w:type="spellEnd"/>
      <w:r w:rsidRPr="00715468">
        <w:t xml:space="preserve"> березово-лиственничных лесов;</w:t>
      </w:r>
    </w:p>
    <w:p w:rsidR="009F3E7D" w:rsidRPr="00715468" w:rsidRDefault="009F3E7D" w:rsidP="004A3FC4">
      <w:pPr>
        <w:pStyle w:val="a7"/>
        <w:numPr>
          <w:ilvl w:val="0"/>
          <w:numId w:val="35"/>
        </w:numPr>
      </w:pPr>
      <w:r w:rsidRPr="00715468">
        <w:t>сообщества березово-лиственничных лесов.</w:t>
      </w:r>
    </w:p>
    <w:p w:rsidR="009F3E7D" w:rsidRPr="00715468" w:rsidRDefault="00507E95" w:rsidP="00507E95">
      <w:pPr>
        <w:pStyle w:val="a7"/>
        <w:ind w:firstLine="0"/>
        <w:jc w:val="center"/>
      </w:pPr>
      <w:r w:rsidRPr="00715468">
        <w:rPr>
          <w:noProof/>
        </w:rPr>
        <w:drawing>
          <wp:inline distT="0" distB="0" distL="0" distR="0" wp14:anchorId="7952DD45" wp14:editId="7AFFA98E">
            <wp:extent cx="4150040" cy="5049921"/>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7_раст_жив.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63976" cy="5066879"/>
                    </a:xfrm>
                    <a:prstGeom prst="rect">
                      <a:avLst/>
                    </a:prstGeom>
                  </pic:spPr>
                </pic:pic>
              </a:graphicData>
            </a:graphic>
          </wp:inline>
        </w:drawing>
      </w:r>
    </w:p>
    <w:p w:rsidR="00061D4C" w:rsidRPr="00715468" w:rsidRDefault="00061D4C" w:rsidP="00061D4C">
      <w:pPr>
        <w:pStyle w:val="af6"/>
        <w:rPr>
          <w:b w:val="0"/>
        </w:rPr>
      </w:pPr>
      <w:r w:rsidRPr="00715468">
        <w:rPr>
          <w:b w:val="0"/>
        </w:rPr>
        <w:t xml:space="preserve">Рисунок </w:t>
      </w:r>
      <w:r w:rsidRPr="00715468">
        <w:rPr>
          <w:b w:val="0"/>
        </w:rPr>
        <w:fldChar w:fldCharType="begin"/>
      </w:r>
      <w:r w:rsidRPr="00715468">
        <w:rPr>
          <w:b w:val="0"/>
        </w:rPr>
        <w:instrText xml:space="preserve"> STYLEREF 1 \s </w:instrText>
      </w:r>
      <w:r w:rsidRPr="00715468">
        <w:rPr>
          <w:b w:val="0"/>
        </w:rPr>
        <w:fldChar w:fldCharType="separate"/>
      </w:r>
      <w:r w:rsidRPr="00715468">
        <w:rPr>
          <w:b w:val="0"/>
          <w:noProof/>
        </w:rPr>
        <w:t>1</w:t>
      </w:r>
      <w:r w:rsidRPr="00715468">
        <w:rPr>
          <w:b w:val="0"/>
          <w:noProof/>
        </w:rPr>
        <w:fldChar w:fldCharType="end"/>
      </w:r>
      <w:r w:rsidRPr="00715468">
        <w:rPr>
          <w:b w:val="0"/>
        </w:rPr>
        <w:t>.</w:t>
      </w:r>
      <w:r w:rsidRPr="00715468">
        <w:rPr>
          <w:b w:val="0"/>
        </w:rPr>
        <w:fldChar w:fldCharType="begin"/>
      </w:r>
      <w:r w:rsidRPr="00715468">
        <w:rPr>
          <w:b w:val="0"/>
        </w:rPr>
        <w:instrText xml:space="preserve"> SEQ Рисунок \* ARABIC \s 1 </w:instrText>
      </w:r>
      <w:r w:rsidRPr="00715468">
        <w:rPr>
          <w:b w:val="0"/>
        </w:rPr>
        <w:fldChar w:fldCharType="separate"/>
      </w:r>
      <w:r w:rsidRPr="00715468">
        <w:rPr>
          <w:b w:val="0"/>
          <w:noProof/>
        </w:rPr>
        <w:t>2</w:t>
      </w:r>
      <w:r w:rsidRPr="00715468">
        <w:rPr>
          <w:b w:val="0"/>
          <w:noProof/>
        </w:rPr>
        <w:fldChar w:fldCharType="end"/>
      </w:r>
      <w:r w:rsidRPr="00715468">
        <w:rPr>
          <w:b w:val="0"/>
        </w:rPr>
        <w:t xml:space="preserve"> – Карта </w:t>
      </w:r>
      <w:r w:rsidR="00507E95" w:rsidRPr="00715468">
        <w:rPr>
          <w:b w:val="0"/>
        </w:rPr>
        <w:t>растительности и животного мира</w:t>
      </w:r>
      <w:r w:rsidRPr="00715468">
        <w:rPr>
          <w:b w:val="0"/>
        </w:rPr>
        <w:t xml:space="preserve"> района проектирования</w:t>
      </w:r>
    </w:p>
    <w:p w:rsidR="00651716" w:rsidRPr="00715468" w:rsidRDefault="00651716" w:rsidP="00A45E69">
      <w:pPr>
        <w:pStyle w:val="a7"/>
        <w:rPr>
          <w:u w:val="single"/>
        </w:rPr>
      </w:pPr>
      <w:r w:rsidRPr="00715468">
        <w:rPr>
          <w:u w:val="single"/>
        </w:rPr>
        <w:t>Редкие и охраняемы</w:t>
      </w:r>
      <w:r w:rsidR="001033DE" w:rsidRPr="00715468">
        <w:rPr>
          <w:u w:val="single"/>
        </w:rPr>
        <w:t>е</w:t>
      </w:r>
      <w:r w:rsidRPr="00715468">
        <w:rPr>
          <w:u w:val="single"/>
        </w:rPr>
        <w:t xml:space="preserve"> виды растений и грибов</w:t>
      </w:r>
    </w:p>
    <w:p w:rsidR="00651716" w:rsidRPr="00715468" w:rsidRDefault="00651716" w:rsidP="00A45E69">
      <w:pPr>
        <w:pStyle w:val="a7"/>
      </w:pPr>
      <w:r w:rsidRPr="00715468">
        <w:t>Для выявления редких и исчезающих видов растений, способных произрастать на изучаемой территории, были использованы Красная книга РФ и Красная книга Республики Саха (Якутия).</w:t>
      </w:r>
    </w:p>
    <w:p w:rsidR="00CE047F" w:rsidRPr="00715468" w:rsidRDefault="00651716" w:rsidP="00A45E69">
      <w:pPr>
        <w:pStyle w:val="a7"/>
      </w:pPr>
      <w:r w:rsidRPr="00715468">
        <w:t xml:space="preserve">В процессе проведения инженерно-экологических изысканий, по данным полевых маршрутных наблюдений и сведениям от уполномоченных органов на участке проведения </w:t>
      </w:r>
      <w:r w:rsidR="00726EE6" w:rsidRPr="00715468">
        <w:t xml:space="preserve">рекультивационных </w:t>
      </w:r>
      <w:r w:rsidRPr="00715468">
        <w:t>работ редкие виды растений, занесенных в Красные книги, отсутствуют.</w:t>
      </w:r>
    </w:p>
    <w:p w:rsidR="00391610" w:rsidRPr="00715468" w:rsidRDefault="00391610" w:rsidP="008A361A">
      <w:pPr>
        <w:pStyle w:val="3"/>
        <w:spacing w:line="360" w:lineRule="auto"/>
      </w:pPr>
      <w:bookmarkStart w:id="39" w:name="_Toc175316642"/>
      <w:r w:rsidRPr="00715468">
        <w:t>Степень и характер деградации земель</w:t>
      </w:r>
      <w:bookmarkEnd w:id="39"/>
    </w:p>
    <w:p w:rsidR="00651716" w:rsidRPr="00715468" w:rsidRDefault="00651716" w:rsidP="00A45E69">
      <w:pPr>
        <w:pStyle w:val="a7"/>
      </w:pPr>
      <w:r w:rsidRPr="00715468">
        <w:t>В соответствие с заданием на проектирование, объектами проектирования являются:</w:t>
      </w:r>
    </w:p>
    <w:p w:rsidR="00651716" w:rsidRPr="00715468" w:rsidRDefault="00651716" w:rsidP="004A3FC4">
      <w:pPr>
        <w:pStyle w:val="a7"/>
        <w:numPr>
          <w:ilvl w:val="0"/>
          <w:numId w:val="36"/>
        </w:numPr>
      </w:pPr>
      <w:r w:rsidRPr="00715468">
        <w:t>Куст скважин №</w:t>
      </w:r>
      <w:r w:rsidR="002F5F2E" w:rsidRPr="00715468">
        <w:t xml:space="preserve"> </w:t>
      </w:r>
      <w:r w:rsidR="00DD3CB6" w:rsidRPr="00715468">
        <w:t>107</w:t>
      </w:r>
      <w:r w:rsidRPr="00715468">
        <w:t xml:space="preserve"> – фонд добывающих скважин </w:t>
      </w:r>
      <w:r w:rsidR="00DD3CB6" w:rsidRPr="00715468">
        <w:t>2</w:t>
      </w:r>
      <w:r w:rsidR="00FA0A1C" w:rsidRPr="00715468">
        <w:t xml:space="preserve"> шт.</w:t>
      </w:r>
    </w:p>
    <w:p w:rsidR="00651716" w:rsidRPr="00715468" w:rsidRDefault="00FA0A1C" w:rsidP="004A3FC4">
      <w:pPr>
        <w:pStyle w:val="a7"/>
        <w:numPr>
          <w:ilvl w:val="0"/>
          <w:numId w:val="36"/>
        </w:numPr>
      </w:pPr>
      <w:r w:rsidRPr="00715468">
        <w:lastRenderedPageBreak/>
        <w:t>Г</w:t>
      </w:r>
      <w:r w:rsidR="00651716" w:rsidRPr="00715468">
        <w:t>азосборный трубопровод от кустовой площадки №</w:t>
      </w:r>
      <w:r w:rsidR="002F5F2E" w:rsidRPr="00715468">
        <w:t xml:space="preserve"> </w:t>
      </w:r>
      <w:r w:rsidR="00DD3CB6" w:rsidRPr="00715468">
        <w:t>107</w:t>
      </w:r>
      <w:r w:rsidR="00651716" w:rsidRPr="00715468">
        <w:t xml:space="preserve"> до точки врезки кустовой площадки №</w:t>
      </w:r>
      <w:r w:rsidR="002F5F2E" w:rsidRPr="00715468">
        <w:t xml:space="preserve"> </w:t>
      </w:r>
      <w:r w:rsidR="00AE316B" w:rsidRPr="00715468">
        <w:t>107</w:t>
      </w:r>
      <w:r w:rsidR="00651716" w:rsidRPr="00715468">
        <w:t xml:space="preserve">, ориентировочная протяжённость </w:t>
      </w:r>
      <w:r w:rsidR="00AE316B" w:rsidRPr="00715468">
        <w:t>0,2</w:t>
      </w:r>
      <w:r w:rsidRPr="00715468">
        <w:t xml:space="preserve"> км.</w:t>
      </w:r>
    </w:p>
    <w:p w:rsidR="00651716" w:rsidRPr="00715468" w:rsidRDefault="00651716" w:rsidP="004A3FC4">
      <w:pPr>
        <w:pStyle w:val="a7"/>
        <w:numPr>
          <w:ilvl w:val="0"/>
          <w:numId w:val="36"/>
        </w:numPr>
      </w:pPr>
      <w:proofErr w:type="spellStart"/>
      <w:r w:rsidRPr="00715468">
        <w:t>Ингибиторопровод</w:t>
      </w:r>
      <w:proofErr w:type="spellEnd"/>
      <w:r w:rsidRPr="00715468">
        <w:t xml:space="preserve"> от точки врезки кустовой площадки №</w:t>
      </w:r>
      <w:r w:rsidR="002F5F2E" w:rsidRPr="00715468">
        <w:t xml:space="preserve"> </w:t>
      </w:r>
      <w:r w:rsidR="00AE316B" w:rsidRPr="00715468">
        <w:t>107</w:t>
      </w:r>
      <w:r w:rsidRPr="00715468">
        <w:t xml:space="preserve"> до кустовой площадки №</w:t>
      </w:r>
      <w:r w:rsidR="002F5F2E" w:rsidRPr="00715468">
        <w:t xml:space="preserve"> </w:t>
      </w:r>
      <w:r w:rsidR="00AE316B" w:rsidRPr="00715468">
        <w:t>107</w:t>
      </w:r>
      <w:r w:rsidRPr="00715468">
        <w:t xml:space="preserve">, ориентировочная протяжённость </w:t>
      </w:r>
      <w:r w:rsidR="00AE316B" w:rsidRPr="00715468">
        <w:t>0,2</w:t>
      </w:r>
      <w:r w:rsidR="00FA0A1C" w:rsidRPr="00715468">
        <w:t xml:space="preserve"> км.</w:t>
      </w:r>
    </w:p>
    <w:p w:rsidR="00726EE6" w:rsidRPr="00715468" w:rsidRDefault="00651716" w:rsidP="00A45E69">
      <w:pPr>
        <w:pStyle w:val="a7"/>
      </w:pPr>
      <w:r w:rsidRPr="00715468">
        <w:t xml:space="preserve">Строительство скважин выполняется по отдельному проекту бурения, решения которого не входят в состав проекта </w:t>
      </w:r>
      <w:r w:rsidR="00726EE6" w:rsidRPr="00715468">
        <w:t>«Обустройство</w:t>
      </w:r>
      <w:r w:rsidR="00E258A5" w:rsidRPr="00715468">
        <w:t xml:space="preserve"> </w:t>
      </w:r>
      <w:proofErr w:type="spellStart"/>
      <w:r w:rsidR="00726EE6" w:rsidRPr="00715468">
        <w:t>Тымпучиканского</w:t>
      </w:r>
      <w:proofErr w:type="spellEnd"/>
      <w:r w:rsidR="00726EE6" w:rsidRPr="00715468">
        <w:t xml:space="preserve"> </w:t>
      </w:r>
      <w:proofErr w:type="spellStart"/>
      <w:r w:rsidR="00726EE6" w:rsidRPr="00715468">
        <w:t>нефтегазокондинсатного</w:t>
      </w:r>
      <w:proofErr w:type="spellEnd"/>
      <w:r w:rsidR="00726EE6" w:rsidRPr="00715468">
        <w:t xml:space="preserve"> месторождения. Куст скважин №</w:t>
      </w:r>
      <w:r w:rsidR="000D3C5D" w:rsidRPr="00715468">
        <w:t xml:space="preserve"> </w:t>
      </w:r>
      <w:r w:rsidR="00AE316B" w:rsidRPr="00715468">
        <w:t>107</w:t>
      </w:r>
      <w:r w:rsidR="00726EE6" w:rsidRPr="00715468">
        <w:t>»</w:t>
      </w:r>
      <w:r w:rsidRPr="00715468">
        <w:t xml:space="preserve">. </w:t>
      </w:r>
    </w:p>
    <w:p w:rsidR="00AE316B" w:rsidRPr="00715468" w:rsidRDefault="00AE316B" w:rsidP="00AE316B">
      <w:pPr>
        <w:pStyle w:val="a7"/>
      </w:pPr>
      <w:r w:rsidRPr="00715468">
        <w:t xml:space="preserve">Для обеспечения устойчивости откосов площадки от размыва атмосферными осадками, ветровой и водной эрозии, проектом предусмотрено укрепление откосов </w:t>
      </w:r>
      <w:proofErr w:type="spellStart"/>
      <w:r w:rsidRPr="00715468">
        <w:t>георешеткой</w:t>
      </w:r>
      <w:proofErr w:type="spellEnd"/>
      <w:r w:rsidRPr="00715468">
        <w:t xml:space="preserve"> технической с размерами ячейки 150 х 150 мм, высотой 0,15 м с заполнением щебнем фр. 20-40 мм, по слою из </w:t>
      </w:r>
      <w:proofErr w:type="spellStart"/>
      <w:r w:rsidRPr="00715468">
        <w:t>геотекстиля</w:t>
      </w:r>
      <w:proofErr w:type="spellEnd"/>
      <w:r w:rsidRPr="00715468">
        <w:t xml:space="preserve"> с поверхностной плотностью не менее                    300 г/м2.</w:t>
      </w:r>
    </w:p>
    <w:p w:rsidR="00AE316B" w:rsidRPr="00715468" w:rsidRDefault="00AE316B" w:rsidP="00AE316B">
      <w:pPr>
        <w:pStyle w:val="a7"/>
      </w:pPr>
      <w:r w:rsidRPr="00715468">
        <w:t>Вертикальная планировка обеспечивает технологические требования на взаимное высотное размещение зданий и сооружений, отвод атмосферных осадков с территории объекта.</w:t>
      </w:r>
    </w:p>
    <w:p w:rsidR="00AE316B" w:rsidRPr="00715468" w:rsidRDefault="00AE316B" w:rsidP="00AE316B">
      <w:pPr>
        <w:pStyle w:val="a7"/>
      </w:pPr>
      <w:r w:rsidRPr="00715468">
        <w:t>Для отвода поверхностных вод с территории размещения проектируемых объектов принята сплошная система организации рельефа. Уклоны поверхности, в соответствии с требованиями п. 5.49 СП 18.13330.2019 «Генеральные планы промышленных предприятий», не менее 0,003 ‰ и не более 0,03 ‰ для песчаных грунтов.</w:t>
      </w:r>
    </w:p>
    <w:p w:rsidR="00651716" w:rsidRPr="00715468" w:rsidRDefault="00AE316B" w:rsidP="00A45E69">
      <w:pPr>
        <w:pStyle w:val="a7"/>
      </w:pPr>
      <w:r w:rsidRPr="00715468">
        <w:t>Таким образом, в</w:t>
      </w:r>
      <w:r w:rsidR="00651716" w:rsidRPr="00715468">
        <w:t xml:space="preserve"> период строительства проектируемого объекта в районе проведения работ происходит нарушение целостности почвенного покрова.</w:t>
      </w:r>
    </w:p>
    <w:p w:rsidR="00651716" w:rsidRPr="00715468" w:rsidRDefault="00651716" w:rsidP="00A45E69">
      <w:pPr>
        <w:pStyle w:val="a7"/>
      </w:pPr>
      <w:r w:rsidRPr="00715468">
        <w:t xml:space="preserve">Прогнозируемая деградация земельного участка заключается в механическом воздействии на почвы, частичном либо полном уничтожении растительности, а также в погребении почв под насыпным грунтом, изменение рельефа и параметров поверхностного стока. </w:t>
      </w:r>
    </w:p>
    <w:p w:rsidR="00651716" w:rsidRPr="00715468" w:rsidRDefault="00651716" w:rsidP="00A45E69">
      <w:pPr>
        <w:pStyle w:val="a7"/>
      </w:pPr>
      <w:r w:rsidRPr="00715468">
        <w:t xml:space="preserve">На земельном участке, помимо прямого механического нарушения почвенно-растительного покрова, будет происходить его трансформация за счет изменения гидрологического режима. </w:t>
      </w:r>
    </w:p>
    <w:p w:rsidR="00391610" w:rsidRPr="00715468" w:rsidRDefault="00651716" w:rsidP="00A45E69">
      <w:pPr>
        <w:pStyle w:val="a7"/>
      </w:pPr>
      <w:r w:rsidRPr="00715468">
        <w:t>Химические изменения свойств почвы в процессе строительства возможны в результате работы двигателей внутреннего сгорания автотранспорта и строительной техники, а также локальном загрязнении строительных площадок и полосы отвода горюче смазочными материалами.</w:t>
      </w:r>
    </w:p>
    <w:p w:rsidR="00391610" w:rsidRPr="00715468" w:rsidRDefault="00391610" w:rsidP="008A361A">
      <w:pPr>
        <w:pStyle w:val="3"/>
        <w:spacing w:line="360" w:lineRule="auto"/>
      </w:pPr>
      <w:bookmarkStart w:id="40" w:name="_Toc175316643"/>
      <w:r w:rsidRPr="00715468">
        <w:t>Площадь рекультивируемых земель</w:t>
      </w:r>
      <w:bookmarkEnd w:id="40"/>
    </w:p>
    <w:p w:rsidR="008E0CB8" w:rsidRPr="00715468" w:rsidRDefault="008E0CB8" w:rsidP="008E0CB8">
      <w:pPr>
        <w:pStyle w:val="a7"/>
      </w:pPr>
      <w:r w:rsidRPr="00715468">
        <w:t>Раздел «Мероприятия по охране окружающей среды. Рекультивация земель» выполнен в соответствии с экологическим законодательством Российской Федерации и иными нормативно-правовыми актами, регламентирующими природопользование, охрану окружающей среды и инвестиционную деятельность (Приложение А).</w:t>
      </w:r>
    </w:p>
    <w:p w:rsidR="004909C4" w:rsidRPr="00715468" w:rsidRDefault="00DD3CB6" w:rsidP="00DD3CB6">
      <w:pPr>
        <w:pStyle w:val="a7"/>
      </w:pPr>
      <w:r w:rsidRPr="00715468">
        <w:t xml:space="preserve">Земельные участки, подлежащие отводу, определены проектной документацией с последующим оформлением права пользования, в соответствии с документацией по планировке территории, утвержденной приказом Управлением архитектуры и градостроительства при Главе Республики Саха (Якутии) для объекта «Обустройство </w:t>
      </w:r>
      <w:proofErr w:type="spellStart"/>
      <w:r w:rsidRPr="00715468">
        <w:t>Тымпучиканского</w:t>
      </w:r>
      <w:proofErr w:type="spellEnd"/>
      <w:r w:rsidRPr="00715468">
        <w:t xml:space="preserve"> нефтегазоконденсатного месторождения. Куст скважин № </w:t>
      </w:r>
      <w:proofErr w:type="gramStart"/>
      <w:r w:rsidRPr="00715468">
        <w:t xml:space="preserve">107» </w:t>
      </w:r>
      <w:r w:rsidR="008E0CB8" w:rsidRPr="00715468">
        <w:t xml:space="preserve"> (</w:t>
      </w:r>
      <w:proofErr w:type="gramEnd"/>
      <w:r w:rsidR="008E0CB8" w:rsidRPr="00715468">
        <w:t>Приложение Б).</w:t>
      </w:r>
    </w:p>
    <w:p w:rsidR="004909C4" w:rsidRPr="00715468" w:rsidRDefault="004909C4" w:rsidP="00A45E69">
      <w:pPr>
        <w:pStyle w:val="a7"/>
      </w:pPr>
      <w:r w:rsidRPr="00715468">
        <w:t xml:space="preserve">Зона планируемого размещения линейного объекта «Обустройство </w:t>
      </w:r>
      <w:proofErr w:type="spellStart"/>
      <w:r w:rsidRPr="00715468">
        <w:t>Тымпучиканского</w:t>
      </w:r>
      <w:proofErr w:type="spellEnd"/>
      <w:r w:rsidRPr="00715468">
        <w:t xml:space="preserve"> нефтегазоконденсатного месторождения. кусты скважин №</w:t>
      </w:r>
      <w:r w:rsidR="002F5F2E" w:rsidRPr="00715468">
        <w:t xml:space="preserve"> </w:t>
      </w:r>
      <w:r w:rsidR="00DD3CB6" w:rsidRPr="00715468">
        <w:t>107</w:t>
      </w:r>
      <w:r w:rsidRPr="00715468">
        <w:t>» расположена в Республики Саха (Якутия), МО "Ленский район", Ленское лесничества,</w:t>
      </w:r>
      <w:r w:rsidR="00E258A5" w:rsidRPr="00715468">
        <w:t xml:space="preserve"> Таежное участковое лесничество, квартал 1218, выдела 91, 85, 75.</w:t>
      </w:r>
    </w:p>
    <w:p w:rsidR="00DD3CB6" w:rsidRPr="00715468" w:rsidRDefault="00DD3CB6" w:rsidP="00DD3CB6">
      <w:pPr>
        <w:pStyle w:val="a7"/>
      </w:pPr>
      <w:r w:rsidRPr="00715468">
        <w:t xml:space="preserve">Отвод земель на период строительства и эксплуатацию включает в себя земельные участки, необходимые для производства работ под следующие сооружения: Газосборного трубопровода и </w:t>
      </w:r>
      <w:proofErr w:type="spellStart"/>
      <w:r w:rsidRPr="00715468">
        <w:t>ингибиторопровода</w:t>
      </w:r>
      <w:proofErr w:type="spellEnd"/>
      <w:r w:rsidRPr="00715468">
        <w:t>.</w:t>
      </w:r>
    </w:p>
    <w:p w:rsidR="00DD3CB6" w:rsidRPr="00715468" w:rsidRDefault="00DD3CB6" w:rsidP="00DD3CB6">
      <w:pPr>
        <w:pStyle w:val="a7"/>
      </w:pPr>
      <w:r w:rsidRPr="00715468">
        <w:lastRenderedPageBreak/>
        <w:t xml:space="preserve">Ширина полосы отвода для проведения работ по строительству Газосборного трубопровода и </w:t>
      </w:r>
      <w:proofErr w:type="spellStart"/>
      <w:r w:rsidRPr="00715468">
        <w:t>ингибиторопровода</w:t>
      </w:r>
      <w:proofErr w:type="spellEnd"/>
      <w:r w:rsidRPr="00715468">
        <w:t xml:space="preserve"> принята в соответствии с СН 459-74 «Нормы отвода для магистральных трубопроводов»" и составляет 23 м, так как проектируемые трубопроводы прокладываются в одной траншее, то с учетом расстояния между трубами (1 метр), ширина полосы отвода для двух трубопроводов составляет 24 м.</w:t>
      </w:r>
    </w:p>
    <w:p w:rsidR="00F14E8C" w:rsidRPr="00715468" w:rsidRDefault="004909C4" w:rsidP="00A45E69">
      <w:pPr>
        <w:pStyle w:val="a7"/>
      </w:pPr>
      <w:r w:rsidRPr="00715468">
        <w:t>Площади земельных участков</w:t>
      </w:r>
      <w:r w:rsidR="000D3C5D" w:rsidRPr="00715468">
        <w:t xml:space="preserve">, </w:t>
      </w:r>
      <w:r w:rsidR="00DD3CB6" w:rsidRPr="00715468">
        <w:t>выделенных</w:t>
      </w:r>
      <w:r w:rsidRPr="00715468">
        <w:t xml:space="preserve"> для проектируемых объек</w:t>
      </w:r>
      <w:r w:rsidR="000D3C5D" w:rsidRPr="00715468">
        <w:t>тов</w:t>
      </w:r>
      <w:r w:rsidR="008E0CB8" w:rsidRPr="00715468">
        <w:t>,</w:t>
      </w:r>
      <w:r w:rsidR="000D3C5D" w:rsidRPr="00715468">
        <w:t xml:space="preserve"> представлены в </w:t>
      </w:r>
      <w:r w:rsidRPr="00715468">
        <w:t>таблице 1.6.</w:t>
      </w:r>
    </w:p>
    <w:p w:rsidR="000A2134" w:rsidRPr="00715468" w:rsidRDefault="004909C4" w:rsidP="00717000">
      <w:pPr>
        <w:pStyle w:val="a7"/>
        <w:spacing w:line="360" w:lineRule="auto"/>
        <w:ind w:firstLine="0"/>
      </w:pPr>
      <w:r w:rsidRPr="00715468">
        <w:t xml:space="preserve">Таблица </w:t>
      </w:r>
      <w:r w:rsidR="00C50D67">
        <w:fldChar w:fldCharType="begin"/>
      </w:r>
      <w:r w:rsidR="00C50D67">
        <w:instrText xml:space="preserve"> STYLEREF 1 \s </w:instrText>
      </w:r>
      <w:r w:rsidR="00C50D67">
        <w:fldChar w:fldCharType="separate"/>
      </w:r>
      <w:r w:rsidR="00DD3CB6" w:rsidRPr="00715468">
        <w:rPr>
          <w:noProof/>
        </w:rPr>
        <w:t>1</w:t>
      </w:r>
      <w:r w:rsidR="00C50D67">
        <w:rPr>
          <w:noProof/>
        </w:rPr>
        <w:fldChar w:fldCharType="end"/>
      </w:r>
      <w:r w:rsidR="001824F3" w:rsidRPr="00715468">
        <w:t>.</w:t>
      </w:r>
      <w:r w:rsidR="00C50D67">
        <w:fldChar w:fldCharType="begin"/>
      </w:r>
      <w:r w:rsidR="00C50D67">
        <w:instrText xml:space="preserve"> SEQ Таблица \* ARABIC \s 1 </w:instrText>
      </w:r>
      <w:r w:rsidR="00C50D67">
        <w:fldChar w:fldCharType="separate"/>
      </w:r>
      <w:r w:rsidR="00DD3CB6" w:rsidRPr="00715468">
        <w:rPr>
          <w:noProof/>
        </w:rPr>
        <w:t>6</w:t>
      </w:r>
      <w:r w:rsidR="00C50D67">
        <w:rPr>
          <w:noProof/>
        </w:rPr>
        <w:fldChar w:fldCharType="end"/>
      </w:r>
      <w:r w:rsidRPr="00715468">
        <w:t xml:space="preserve"> </w:t>
      </w:r>
      <w:r w:rsidRPr="00715468">
        <w:noBreakHyphen/>
        <w:t xml:space="preserve"> Площадь рекультивируемых земель</w:t>
      </w:r>
    </w:p>
    <w:tbl>
      <w:tblPr>
        <w:tblW w:w="9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111"/>
        <w:gridCol w:w="1276"/>
        <w:gridCol w:w="1841"/>
        <w:gridCol w:w="1841"/>
        <w:gridCol w:w="9"/>
      </w:tblGrid>
      <w:tr w:rsidR="00715468" w:rsidRPr="00715468" w:rsidTr="00DD3CB6">
        <w:tc>
          <w:tcPr>
            <w:tcW w:w="675" w:type="dxa"/>
            <w:vMerge w:val="restart"/>
            <w:shd w:val="clear" w:color="auto" w:fill="auto"/>
            <w:vAlign w:val="center"/>
          </w:tcPr>
          <w:p w:rsidR="00DD3CB6" w:rsidRPr="00715468" w:rsidRDefault="00DD3CB6" w:rsidP="004E5435">
            <w:pPr>
              <w:jc w:val="center"/>
              <w:rPr>
                <w:sz w:val="20"/>
              </w:rPr>
            </w:pPr>
            <w:r w:rsidRPr="00715468">
              <w:rPr>
                <w:sz w:val="20"/>
              </w:rPr>
              <w:t>№ п/п</w:t>
            </w:r>
          </w:p>
        </w:tc>
        <w:tc>
          <w:tcPr>
            <w:tcW w:w="4111" w:type="dxa"/>
            <w:vMerge w:val="restart"/>
            <w:shd w:val="clear" w:color="auto" w:fill="auto"/>
            <w:vAlign w:val="center"/>
          </w:tcPr>
          <w:p w:rsidR="00DD3CB6" w:rsidRPr="00715468" w:rsidRDefault="00DD3CB6" w:rsidP="004E5435">
            <w:pPr>
              <w:jc w:val="center"/>
              <w:rPr>
                <w:sz w:val="20"/>
              </w:rPr>
            </w:pPr>
            <w:r w:rsidRPr="00715468">
              <w:rPr>
                <w:sz w:val="20"/>
              </w:rPr>
              <w:t>Наименования</w:t>
            </w:r>
          </w:p>
        </w:tc>
        <w:tc>
          <w:tcPr>
            <w:tcW w:w="4967" w:type="dxa"/>
            <w:gridSpan w:val="4"/>
            <w:shd w:val="clear" w:color="auto" w:fill="auto"/>
            <w:vAlign w:val="center"/>
          </w:tcPr>
          <w:p w:rsidR="00DD3CB6" w:rsidRPr="00715468" w:rsidRDefault="00DD3CB6" w:rsidP="004E5435">
            <w:pPr>
              <w:jc w:val="center"/>
              <w:rPr>
                <w:sz w:val="20"/>
              </w:rPr>
            </w:pPr>
            <w:r w:rsidRPr="00715468">
              <w:rPr>
                <w:sz w:val="20"/>
              </w:rPr>
              <w:t>Испрашиваемая площадь проектирования</w:t>
            </w:r>
          </w:p>
        </w:tc>
      </w:tr>
      <w:tr w:rsidR="00715468" w:rsidRPr="00715468" w:rsidTr="00DD3CB6">
        <w:trPr>
          <w:gridAfter w:val="1"/>
          <w:wAfter w:w="9" w:type="dxa"/>
        </w:trPr>
        <w:tc>
          <w:tcPr>
            <w:tcW w:w="675" w:type="dxa"/>
            <w:vMerge/>
            <w:shd w:val="clear" w:color="auto" w:fill="auto"/>
            <w:vAlign w:val="center"/>
          </w:tcPr>
          <w:p w:rsidR="00DD3CB6" w:rsidRPr="00715468" w:rsidRDefault="00DD3CB6" w:rsidP="004E5435">
            <w:pPr>
              <w:jc w:val="center"/>
              <w:rPr>
                <w:sz w:val="20"/>
              </w:rPr>
            </w:pPr>
          </w:p>
        </w:tc>
        <w:tc>
          <w:tcPr>
            <w:tcW w:w="4111" w:type="dxa"/>
            <w:vMerge/>
            <w:shd w:val="clear" w:color="auto" w:fill="auto"/>
            <w:vAlign w:val="center"/>
          </w:tcPr>
          <w:p w:rsidR="00DD3CB6" w:rsidRPr="00715468" w:rsidRDefault="00DD3CB6" w:rsidP="004E5435">
            <w:pPr>
              <w:rPr>
                <w:sz w:val="20"/>
              </w:rPr>
            </w:pPr>
          </w:p>
        </w:tc>
        <w:tc>
          <w:tcPr>
            <w:tcW w:w="1276" w:type="dxa"/>
            <w:shd w:val="clear" w:color="auto" w:fill="auto"/>
            <w:vAlign w:val="center"/>
          </w:tcPr>
          <w:p w:rsidR="00DD3CB6" w:rsidRPr="00715468" w:rsidRDefault="00DD3CB6" w:rsidP="004E5435">
            <w:pPr>
              <w:jc w:val="center"/>
              <w:rPr>
                <w:sz w:val="20"/>
              </w:rPr>
            </w:pPr>
            <w:r w:rsidRPr="00715468">
              <w:rPr>
                <w:sz w:val="20"/>
              </w:rPr>
              <w:t>Всего, га</w:t>
            </w:r>
          </w:p>
        </w:tc>
        <w:tc>
          <w:tcPr>
            <w:tcW w:w="1841" w:type="dxa"/>
            <w:shd w:val="clear" w:color="auto" w:fill="auto"/>
            <w:vAlign w:val="center"/>
          </w:tcPr>
          <w:p w:rsidR="00DD3CB6" w:rsidRPr="00715468" w:rsidRDefault="00DD3CB6" w:rsidP="004E5435">
            <w:pPr>
              <w:jc w:val="center"/>
              <w:rPr>
                <w:sz w:val="20"/>
              </w:rPr>
            </w:pPr>
            <w:r w:rsidRPr="00715468">
              <w:rPr>
                <w:sz w:val="20"/>
              </w:rPr>
              <w:t>На период эксплуатации, га</w:t>
            </w:r>
          </w:p>
        </w:tc>
        <w:tc>
          <w:tcPr>
            <w:tcW w:w="1841" w:type="dxa"/>
          </w:tcPr>
          <w:p w:rsidR="00DD3CB6" w:rsidRPr="00715468" w:rsidRDefault="00DD3CB6" w:rsidP="004E5435">
            <w:pPr>
              <w:jc w:val="center"/>
              <w:rPr>
                <w:sz w:val="20"/>
              </w:rPr>
            </w:pPr>
            <w:r w:rsidRPr="00715468">
              <w:rPr>
                <w:sz w:val="20"/>
              </w:rPr>
              <w:t>На период строительства, га</w:t>
            </w:r>
          </w:p>
        </w:tc>
      </w:tr>
      <w:tr w:rsidR="00715468" w:rsidRPr="00715468" w:rsidTr="00DD3CB6">
        <w:trPr>
          <w:gridAfter w:val="1"/>
          <w:wAfter w:w="9" w:type="dxa"/>
        </w:trPr>
        <w:tc>
          <w:tcPr>
            <w:tcW w:w="675" w:type="dxa"/>
            <w:vMerge w:val="restart"/>
            <w:shd w:val="clear" w:color="auto" w:fill="auto"/>
            <w:vAlign w:val="center"/>
          </w:tcPr>
          <w:p w:rsidR="00F55136" w:rsidRPr="00715468" w:rsidRDefault="00F55136" w:rsidP="004E5435">
            <w:pPr>
              <w:jc w:val="center"/>
              <w:rPr>
                <w:sz w:val="20"/>
              </w:rPr>
            </w:pPr>
            <w:r w:rsidRPr="00715468">
              <w:rPr>
                <w:sz w:val="20"/>
              </w:rPr>
              <w:t>1</w:t>
            </w:r>
          </w:p>
        </w:tc>
        <w:tc>
          <w:tcPr>
            <w:tcW w:w="4111" w:type="dxa"/>
            <w:shd w:val="clear" w:color="auto" w:fill="auto"/>
            <w:vAlign w:val="center"/>
          </w:tcPr>
          <w:p w:rsidR="00F55136" w:rsidRPr="00715468" w:rsidRDefault="00F55136" w:rsidP="004E5435">
            <w:pPr>
              <w:rPr>
                <w:sz w:val="20"/>
              </w:rPr>
            </w:pPr>
            <w:r w:rsidRPr="00715468">
              <w:rPr>
                <w:sz w:val="20"/>
              </w:rPr>
              <w:t xml:space="preserve">Куст скважин № 107, в </w:t>
            </w:r>
            <w:proofErr w:type="spellStart"/>
            <w:r w:rsidRPr="00715468">
              <w:rPr>
                <w:sz w:val="20"/>
              </w:rPr>
              <w:t>т.ч</w:t>
            </w:r>
            <w:proofErr w:type="spellEnd"/>
            <w:r w:rsidRPr="00715468">
              <w:rPr>
                <w:sz w:val="20"/>
              </w:rPr>
              <w:t xml:space="preserve">. </w:t>
            </w:r>
          </w:p>
        </w:tc>
        <w:tc>
          <w:tcPr>
            <w:tcW w:w="1276" w:type="dxa"/>
            <w:shd w:val="clear" w:color="auto" w:fill="auto"/>
            <w:vAlign w:val="center"/>
          </w:tcPr>
          <w:p w:rsidR="00F55136" w:rsidRPr="00715468" w:rsidRDefault="00F55136" w:rsidP="004E5435">
            <w:pPr>
              <w:jc w:val="center"/>
              <w:rPr>
                <w:sz w:val="20"/>
              </w:rPr>
            </w:pPr>
            <w:r w:rsidRPr="00715468">
              <w:rPr>
                <w:sz w:val="20"/>
              </w:rPr>
              <w:t>8,7171</w:t>
            </w:r>
          </w:p>
        </w:tc>
        <w:tc>
          <w:tcPr>
            <w:tcW w:w="1841" w:type="dxa"/>
            <w:shd w:val="clear" w:color="auto" w:fill="auto"/>
            <w:vAlign w:val="center"/>
          </w:tcPr>
          <w:p w:rsidR="00F55136" w:rsidRPr="00715468" w:rsidRDefault="00F55136" w:rsidP="004E5435">
            <w:pPr>
              <w:jc w:val="center"/>
              <w:rPr>
                <w:sz w:val="20"/>
              </w:rPr>
            </w:pPr>
            <w:r w:rsidRPr="00715468">
              <w:rPr>
                <w:sz w:val="20"/>
              </w:rPr>
              <w:t>8,7171</w:t>
            </w:r>
          </w:p>
        </w:tc>
        <w:tc>
          <w:tcPr>
            <w:tcW w:w="1841" w:type="dxa"/>
            <w:vAlign w:val="center"/>
          </w:tcPr>
          <w:p w:rsidR="00F55136" w:rsidRPr="00715468" w:rsidRDefault="00F55136" w:rsidP="004E5435">
            <w:pPr>
              <w:jc w:val="center"/>
              <w:rPr>
                <w:sz w:val="20"/>
              </w:rPr>
            </w:pPr>
            <w:r w:rsidRPr="00715468">
              <w:rPr>
                <w:sz w:val="20"/>
              </w:rPr>
              <w:t>0,0000</w:t>
            </w:r>
          </w:p>
        </w:tc>
      </w:tr>
      <w:tr w:rsidR="00715468" w:rsidRPr="00715468" w:rsidTr="00DD3CB6">
        <w:trPr>
          <w:gridAfter w:val="1"/>
          <w:wAfter w:w="9" w:type="dxa"/>
        </w:trPr>
        <w:tc>
          <w:tcPr>
            <w:tcW w:w="675" w:type="dxa"/>
            <w:vMerge/>
            <w:shd w:val="clear" w:color="auto" w:fill="auto"/>
            <w:vAlign w:val="center"/>
          </w:tcPr>
          <w:p w:rsidR="00F55136" w:rsidRPr="00715468" w:rsidRDefault="00F55136" w:rsidP="004E5435">
            <w:pPr>
              <w:jc w:val="center"/>
              <w:rPr>
                <w:sz w:val="20"/>
              </w:rPr>
            </w:pPr>
          </w:p>
        </w:tc>
        <w:tc>
          <w:tcPr>
            <w:tcW w:w="4111" w:type="dxa"/>
            <w:shd w:val="clear" w:color="auto" w:fill="auto"/>
            <w:vAlign w:val="center"/>
          </w:tcPr>
          <w:p w:rsidR="00F55136" w:rsidRPr="00715468" w:rsidRDefault="00F55136" w:rsidP="00F55136">
            <w:pPr>
              <w:rPr>
                <w:sz w:val="20"/>
              </w:rPr>
            </w:pPr>
            <w:r w:rsidRPr="00715468">
              <w:rPr>
                <w:sz w:val="20"/>
              </w:rPr>
              <w:t xml:space="preserve">Площадь участка в условных границах насыпи (по бровке насыпи), га </w:t>
            </w:r>
          </w:p>
        </w:tc>
        <w:tc>
          <w:tcPr>
            <w:tcW w:w="1276" w:type="dxa"/>
            <w:shd w:val="clear" w:color="auto" w:fill="auto"/>
            <w:vAlign w:val="center"/>
          </w:tcPr>
          <w:p w:rsidR="00F55136" w:rsidRPr="00715468" w:rsidRDefault="00F55136" w:rsidP="004E5435">
            <w:pPr>
              <w:jc w:val="center"/>
              <w:rPr>
                <w:sz w:val="20"/>
              </w:rPr>
            </w:pPr>
            <w:r w:rsidRPr="00715468">
              <w:rPr>
                <w:sz w:val="20"/>
              </w:rPr>
              <w:t>1,5975</w:t>
            </w:r>
          </w:p>
        </w:tc>
        <w:tc>
          <w:tcPr>
            <w:tcW w:w="1841" w:type="dxa"/>
            <w:shd w:val="clear" w:color="auto" w:fill="auto"/>
            <w:vAlign w:val="center"/>
          </w:tcPr>
          <w:p w:rsidR="00F55136" w:rsidRPr="00715468" w:rsidRDefault="00F55136" w:rsidP="004E5435">
            <w:pPr>
              <w:jc w:val="center"/>
              <w:rPr>
                <w:sz w:val="20"/>
              </w:rPr>
            </w:pPr>
            <w:r w:rsidRPr="00715468">
              <w:rPr>
                <w:sz w:val="20"/>
              </w:rPr>
              <w:t>1,5975</w:t>
            </w:r>
          </w:p>
        </w:tc>
        <w:tc>
          <w:tcPr>
            <w:tcW w:w="1841" w:type="dxa"/>
            <w:vAlign w:val="center"/>
          </w:tcPr>
          <w:p w:rsidR="00F55136" w:rsidRPr="00715468" w:rsidRDefault="00F55136" w:rsidP="004E5435">
            <w:pPr>
              <w:jc w:val="center"/>
              <w:rPr>
                <w:sz w:val="20"/>
              </w:rPr>
            </w:pPr>
            <w:r w:rsidRPr="00715468">
              <w:rPr>
                <w:sz w:val="20"/>
              </w:rPr>
              <w:t>0,0000</w:t>
            </w:r>
          </w:p>
        </w:tc>
      </w:tr>
      <w:tr w:rsidR="00715468" w:rsidRPr="00715468" w:rsidTr="00DD3CB6">
        <w:trPr>
          <w:gridAfter w:val="1"/>
          <w:wAfter w:w="9" w:type="dxa"/>
        </w:trPr>
        <w:tc>
          <w:tcPr>
            <w:tcW w:w="675" w:type="dxa"/>
            <w:shd w:val="clear" w:color="auto" w:fill="auto"/>
            <w:vAlign w:val="center"/>
          </w:tcPr>
          <w:p w:rsidR="00DD3CB6" w:rsidRPr="00715468" w:rsidRDefault="00DD3CB6" w:rsidP="004E5435">
            <w:pPr>
              <w:jc w:val="center"/>
              <w:rPr>
                <w:sz w:val="20"/>
              </w:rPr>
            </w:pPr>
            <w:r w:rsidRPr="00715468">
              <w:rPr>
                <w:sz w:val="20"/>
              </w:rPr>
              <w:t>2</w:t>
            </w:r>
          </w:p>
        </w:tc>
        <w:tc>
          <w:tcPr>
            <w:tcW w:w="4111" w:type="dxa"/>
            <w:shd w:val="clear" w:color="auto" w:fill="auto"/>
            <w:vAlign w:val="center"/>
          </w:tcPr>
          <w:p w:rsidR="00DD3CB6" w:rsidRPr="00715468" w:rsidRDefault="00DD3CB6" w:rsidP="004E5435">
            <w:pPr>
              <w:rPr>
                <w:sz w:val="20"/>
              </w:rPr>
            </w:pPr>
            <w:r w:rsidRPr="00715468">
              <w:rPr>
                <w:sz w:val="20"/>
              </w:rPr>
              <w:t xml:space="preserve">Газосборный трубопровод КГС №107 - </w:t>
            </w:r>
            <w:proofErr w:type="spellStart"/>
            <w:r w:rsidRPr="00715468">
              <w:rPr>
                <w:sz w:val="20"/>
              </w:rPr>
              <w:t>т.вр</w:t>
            </w:r>
            <w:proofErr w:type="spellEnd"/>
            <w:r w:rsidRPr="00715468">
              <w:rPr>
                <w:sz w:val="20"/>
              </w:rPr>
              <w:t xml:space="preserve">. КГС №107; </w:t>
            </w:r>
          </w:p>
          <w:p w:rsidR="00DD3CB6" w:rsidRPr="00715468" w:rsidRDefault="00DD3CB6" w:rsidP="004E5435">
            <w:pPr>
              <w:rPr>
                <w:sz w:val="20"/>
              </w:rPr>
            </w:pPr>
            <w:proofErr w:type="spellStart"/>
            <w:r w:rsidRPr="00715468">
              <w:rPr>
                <w:sz w:val="20"/>
              </w:rPr>
              <w:t>Ингибиторопровод</w:t>
            </w:r>
            <w:proofErr w:type="spellEnd"/>
            <w:r w:rsidRPr="00715468">
              <w:rPr>
                <w:sz w:val="20"/>
              </w:rPr>
              <w:t xml:space="preserve"> </w:t>
            </w:r>
            <w:proofErr w:type="spellStart"/>
            <w:r w:rsidRPr="00715468">
              <w:rPr>
                <w:sz w:val="20"/>
              </w:rPr>
              <w:t>т.вр</w:t>
            </w:r>
            <w:proofErr w:type="spellEnd"/>
            <w:r w:rsidRPr="00715468">
              <w:rPr>
                <w:sz w:val="20"/>
              </w:rPr>
              <w:t>. КГС №107 - КГС №107</w:t>
            </w:r>
          </w:p>
        </w:tc>
        <w:tc>
          <w:tcPr>
            <w:tcW w:w="1276" w:type="dxa"/>
            <w:shd w:val="clear" w:color="auto" w:fill="auto"/>
            <w:vAlign w:val="center"/>
          </w:tcPr>
          <w:p w:rsidR="00DD3CB6" w:rsidRPr="00715468" w:rsidRDefault="00DD3CB6" w:rsidP="004E5435">
            <w:pPr>
              <w:jc w:val="center"/>
              <w:rPr>
                <w:sz w:val="20"/>
              </w:rPr>
            </w:pPr>
            <w:r w:rsidRPr="00715468">
              <w:rPr>
                <w:sz w:val="20"/>
              </w:rPr>
              <w:t>0,1270</w:t>
            </w:r>
          </w:p>
        </w:tc>
        <w:tc>
          <w:tcPr>
            <w:tcW w:w="1841" w:type="dxa"/>
            <w:shd w:val="clear" w:color="auto" w:fill="auto"/>
            <w:vAlign w:val="center"/>
          </w:tcPr>
          <w:p w:rsidR="00DD3CB6" w:rsidRPr="00715468" w:rsidRDefault="00DD3CB6" w:rsidP="004E5435">
            <w:pPr>
              <w:jc w:val="center"/>
              <w:rPr>
                <w:sz w:val="20"/>
              </w:rPr>
            </w:pPr>
            <w:r w:rsidRPr="00715468">
              <w:rPr>
                <w:sz w:val="20"/>
              </w:rPr>
              <w:t>0,1270</w:t>
            </w:r>
          </w:p>
        </w:tc>
        <w:tc>
          <w:tcPr>
            <w:tcW w:w="1841" w:type="dxa"/>
            <w:vAlign w:val="center"/>
          </w:tcPr>
          <w:p w:rsidR="00DD3CB6" w:rsidRPr="00715468" w:rsidRDefault="00DD3CB6" w:rsidP="004E5435">
            <w:pPr>
              <w:jc w:val="center"/>
              <w:rPr>
                <w:sz w:val="20"/>
              </w:rPr>
            </w:pPr>
            <w:r w:rsidRPr="00715468">
              <w:rPr>
                <w:sz w:val="20"/>
              </w:rPr>
              <w:t>0,0000</w:t>
            </w:r>
          </w:p>
        </w:tc>
      </w:tr>
      <w:tr w:rsidR="00DD3CB6" w:rsidRPr="00715468" w:rsidTr="00DD3CB6">
        <w:trPr>
          <w:gridAfter w:val="1"/>
          <w:wAfter w:w="9" w:type="dxa"/>
        </w:trPr>
        <w:tc>
          <w:tcPr>
            <w:tcW w:w="675" w:type="dxa"/>
            <w:shd w:val="clear" w:color="auto" w:fill="auto"/>
            <w:vAlign w:val="center"/>
          </w:tcPr>
          <w:p w:rsidR="00DD3CB6" w:rsidRPr="00715468" w:rsidRDefault="00DD3CB6" w:rsidP="004E5435">
            <w:pPr>
              <w:jc w:val="center"/>
              <w:rPr>
                <w:sz w:val="20"/>
              </w:rPr>
            </w:pPr>
            <w:r w:rsidRPr="00715468">
              <w:rPr>
                <w:sz w:val="20"/>
              </w:rPr>
              <w:t>3</w:t>
            </w:r>
          </w:p>
        </w:tc>
        <w:tc>
          <w:tcPr>
            <w:tcW w:w="4111" w:type="dxa"/>
            <w:shd w:val="clear" w:color="auto" w:fill="auto"/>
            <w:vAlign w:val="center"/>
          </w:tcPr>
          <w:p w:rsidR="00DD3CB6" w:rsidRPr="00715468" w:rsidRDefault="00DD3CB6" w:rsidP="004E5435">
            <w:pPr>
              <w:rPr>
                <w:sz w:val="20"/>
              </w:rPr>
            </w:pPr>
            <w:r w:rsidRPr="00715468">
              <w:rPr>
                <w:sz w:val="20"/>
              </w:rPr>
              <w:t>Итого:</w:t>
            </w:r>
          </w:p>
        </w:tc>
        <w:tc>
          <w:tcPr>
            <w:tcW w:w="1276" w:type="dxa"/>
            <w:shd w:val="clear" w:color="auto" w:fill="auto"/>
            <w:vAlign w:val="center"/>
          </w:tcPr>
          <w:p w:rsidR="00DD3CB6" w:rsidRPr="00715468" w:rsidRDefault="00DD3CB6" w:rsidP="004E5435">
            <w:pPr>
              <w:jc w:val="center"/>
              <w:rPr>
                <w:sz w:val="20"/>
              </w:rPr>
            </w:pPr>
            <w:r w:rsidRPr="00715468">
              <w:rPr>
                <w:sz w:val="20"/>
              </w:rPr>
              <w:t>8,8441</w:t>
            </w:r>
          </w:p>
        </w:tc>
        <w:tc>
          <w:tcPr>
            <w:tcW w:w="1841" w:type="dxa"/>
            <w:shd w:val="clear" w:color="auto" w:fill="auto"/>
            <w:vAlign w:val="center"/>
          </w:tcPr>
          <w:p w:rsidR="00DD3CB6" w:rsidRPr="00715468" w:rsidRDefault="00DD3CB6" w:rsidP="004E5435">
            <w:pPr>
              <w:jc w:val="center"/>
              <w:rPr>
                <w:sz w:val="20"/>
              </w:rPr>
            </w:pPr>
            <w:r w:rsidRPr="00715468">
              <w:rPr>
                <w:sz w:val="20"/>
              </w:rPr>
              <w:t>8,8441</w:t>
            </w:r>
          </w:p>
        </w:tc>
        <w:tc>
          <w:tcPr>
            <w:tcW w:w="1841" w:type="dxa"/>
          </w:tcPr>
          <w:p w:rsidR="00DD3CB6" w:rsidRPr="00715468" w:rsidRDefault="00DD3CB6" w:rsidP="004E5435">
            <w:pPr>
              <w:jc w:val="center"/>
              <w:rPr>
                <w:sz w:val="20"/>
              </w:rPr>
            </w:pPr>
            <w:r w:rsidRPr="00715468">
              <w:rPr>
                <w:sz w:val="20"/>
              </w:rPr>
              <w:t>0,0000</w:t>
            </w:r>
          </w:p>
        </w:tc>
      </w:tr>
    </w:tbl>
    <w:p w:rsidR="00CE047F" w:rsidRPr="00715468" w:rsidRDefault="00AB4877" w:rsidP="008A361A">
      <w:pPr>
        <w:pStyle w:val="20"/>
      </w:pPr>
      <w:r w:rsidRPr="00715468">
        <w:t xml:space="preserve"> </w:t>
      </w:r>
      <w:bookmarkStart w:id="41" w:name="_Toc175316644"/>
      <w:r w:rsidR="00CE047F" w:rsidRPr="00715468">
        <w:t>Кадастровые номера земельных участков, в отношении которых проводится рекультивация, сведения о границах земель, подлежащих рекультивации, в виде их схематического изображения на кадастровом плане территории или на выписке из Единого государственного реестра недвижимости</w:t>
      </w:r>
      <w:bookmarkEnd w:id="41"/>
    </w:p>
    <w:p w:rsidR="0066544D" w:rsidRPr="00715468" w:rsidRDefault="0066544D" w:rsidP="00A45E69">
      <w:pPr>
        <w:pStyle w:val="a7"/>
      </w:pPr>
      <w:r w:rsidRPr="00715468">
        <w:t>Земельные участки, в отношении которых проводится рекультивация, расположены на территории земельных участков с КН ___________________</w:t>
      </w:r>
    </w:p>
    <w:p w:rsidR="0066544D" w:rsidRPr="00715468" w:rsidRDefault="008E0CB8" w:rsidP="00A45E69">
      <w:pPr>
        <w:pStyle w:val="a7"/>
      </w:pPr>
      <w:r w:rsidRPr="00715468">
        <w:t>Правоустанавливающие документы</w:t>
      </w:r>
      <w:r w:rsidR="0066544D" w:rsidRPr="00715468">
        <w:t xml:space="preserve"> на земельные участки представлены в </w:t>
      </w:r>
      <w:r w:rsidR="00C32422" w:rsidRPr="00715468">
        <w:t>П</w:t>
      </w:r>
      <w:r w:rsidR="0066544D" w:rsidRPr="00715468">
        <w:t xml:space="preserve">риложении </w:t>
      </w:r>
      <w:r w:rsidRPr="00715468">
        <w:t>Б</w:t>
      </w:r>
      <w:r w:rsidR="0066544D" w:rsidRPr="00715468">
        <w:t>.</w:t>
      </w:r>
    </w:p>
    <w:p w:rsidR="00CE047F" w:rsidRPr="00715468" w:rsidRDefault="0066544D" w:rsidP="00A45E69">
      <w:pPr>
        <w:pStyle w:val="a7"/>
      </w:pPr>
      <w:r w:rsidRPr="00715468">
        <w:t xml:space="preserve">Сведения о границах земель, подлежащих рекультивации, в виде их схематического изображения на кадастровом плане территории, представлены в </w:t>
      </w:r>
      <w:r w:rsidR="00C32422" w:rsidRPr="00715468">
        <w:t>П</w:t>
      </w:r>
      <w:r w:rsidRPr="00715468">
        <w:t xml:space="preserve">риложении </w:t>
      </w:r>
      <w:r w:rsidR="008E0CB8" w:rsidRPr="00715468">
        <w:t>В</w:t>
      </w:r>
      <w:r w:rsidRPr="00715468">
        <w:t>.</w:t>
      </w:r>
    </w:p>
    <w:p w:rsidR="00CE047F" w:rsidRPr="00715468" w:rsidRDefault="00CE047F" w:rsidP="008A361A">
      <w:pPr>
        <w:pStyle w:val="20"/>
      </w:pPr>
      <w:bookmarkStart w:id="42" w:name="_Toc175316645"/>
      <w:r w:rsidRPr="00715468">
        <w:t>Сведения об установленном целевом назначении земель и разрешенном использовании земельного участка, подлежащего рекультивации</w:t>
      </w:r>
      <w:bookmarkEnd w:id="42"/>
    </w:p>
    <w:p w:rsidR="000A2134" w:rsidRPr="00715468" w:rsidRDefault="0066544D" w:rsidP="00A45E69">
      <w:pPr>
        <w:pStyle w:val="a7"/>
      </w:pPr>
      <w:r w:rsidRPr="00715468">
        <w:t xml:space="preserve">Земельные участки, подлежащие рекультивации, относятся к категории земель - земли лесного фонда. </w:t>
      </w:r>
    </w:p>
    <w:p w:rsidR="004909C4" w:rsidRPr="00715468" w:rsidRDefault="004909C4" w:rsidP="00A45E69">
      <w:pPr>
        <w:pStyle w:val="a7"/>
      </w:pPr>
      <w:r w:rsidRPr="00715468">
        <w:t xml:space="preserve">Зона планируемого размещения проектируемого объекта «Обустройство </w:t>
      </w:r>
      <w:proofErr w:type="spellStart"/>
      <w:r w:rsidRPr="00715468">
        <w:t>Тымпучиканского</w:t>
      </w:r>
      <w:proofErr w:type="spellEnd"/>
      <w:r w:rsidRPr="00715468">
        <w:t xml:space="preserve"> нефтегазоконденсатного месторождения. кусты скважин №</w:t>
      </w:r>
      <w:r w:rsidR="000D3C5D" w:rsidRPr="00715468">
        <w:t xml:space="preserve"> </w:t>
      </w:r>
      <w:r w:rsidR="006647E9" w:rsidRPr="00715468">
        <w:t>107</w:t>
      </w:r>
      <w:r w:rsidRPr="00715468">
        <w:t>» расположена на территории</w:t>
      </w:r>
      <w:r w:rsidR="001A57C1" w:rsidRPr="00715468">
        <w:t>:</w:t>
      </w:r>
      <w:r w:rsidRPr="00715468">
        <w:t xml:space="preserve"> </w:t>
      </w:r>
      <w:r w:rsidR="001A57C1" w:rsidRPr="00715468">
        <w:t xml:space="preserve">Республика Саха (Якутия), Ленский </w:t>
      </w:r>
      <w:proofErr w:type="gramStart"/>
      <w:r w:rsidR="001A57C1" w:rsidRPr="00715468">
        <w:t xml:space="preserve">район, </w:t>
      </w:r>
      <w:r w:rsidR="00F14E8C" w:rsidRPr="00715468">
        <w:t xml:space="preserve">  </w:t>
      </w:r>
      <w:proofErr w:type="gramEnd"/>
      <w:r w:rsidR="00F14E8C" w:rsidRPr="00715468">
        <w:t xml:space="preserve">                                           </w:t>
      </w:r>
      <w:r w:rsidR="001A57C1" w:rsidRPr="00715468">
        <w:t xml:space="preserve">ГКУ РС (Я) «Ленское лесничество», Таежное участковое лесничество, квартал № </w:t>
      </w:r>
      <w:r w:rsidR="00E258A5" w:rsidRPr="00715468">
        <w:t>1218, выдела 91, 85, 75</w:t>
      </w:r>
      <w:r w:rsidR="001A57C1" w:rsidRPr="00715468">
        <w:t>.</w:t>
      </w:r>
      <w:r w:rsidRPr="00715468">
        <w:t xml:space="preserve"> </w:t>
      </w:r>
      <w:r w:rsidR="001A57C1" w:rsidRPr="00715468">
        <w:t>К</w:t>
      </w:r>
      <w:r w:rsidRPr="00715468">
        <w:t>атегори</w:t>
      </w:r>
      <w:r w:rsidR="001A57C1" w:rsidRPr="00715468">
        <w:t>я</w:t>
      </w:r>
      <w:r w:rsidRPr="00715468">
        <w:t xml:space="preserve"> земель </w:t>
      </w:r>
      <w:r w:rsidR="001A57C1" w:rsidRPr="00715468">
        <w:t xml:space="preserve">– земли </w:t>
      </w:r>
      <w:r w:rsidRPr="00715468">
        <w:t>лесного фонда.</w:t>
      </w:r>
    </w:p>
    <w:p w:rsidR="000A2134" w:rsidRDefault="000D3C5D" w:rsidP="00A45E69">
      <w:pPr>
        <w:pStyle w:val="a7"/>
      </w:pPr>
      <w:r w:rsidRPr="00715468">
        <w:t>Вид р</w:t>
      </w:r>
      <w:r w:rsidR="0066544D" w:rsidRPr="00715468">
        <w:t>азрешенно</w:t>
      </w:r>
      <w:r w:rsidRPr="00715468">
        <w:t>го</w:t>
      </w:r>
      <w:r w:rsidR="0066544D" w:rsidRPr="00715468">
        <w:t xml:space="preserve"> использовани</w:t>
      </w:r>
      <w:r w:rsidRPr="00715468">
        <w:t>я</w:t>
      </w:r>
      <w:r w:rsidR="0066544D" w:rsidRPr="00715468">
        <w:t xml:space="preserve"> земельных участков, согласно </w:t>
      </w:r>
      <w:r w:rsidR="008E0CB8" w:rsidRPr="00715468">
        <w:t>правоустанавливающим документам</w:t>
      </w:r>
      <w:r w:rsidR="0066544D" w:rsidRPr="00715468">
        <w:t xml:space="preserve"> (Приложение </w:t>
      </w:r>
      <w:r w:rsidR="008E0CB8" w:rsidRPr="00715468">
        <w:t>Б</w:t>
      </w:r>
      <w:r w:rsidRPr="00715468">
        <w:t xml:space="preserve">), </w:t>
      </w:r>
      <w:r w:rsidR="0066544D" w:rsidRPr="00715468">
        <w:t>представлен в таблице 1.</w:t>
      </w:r>
      <w:r w:rsidR="00C32422" w:rsidRPr="00715468">
        <w:t>7</w:t>
      </w:r>
      <w:r w:rsidR="0066544D" w:rsidRPr="00715468">
        <w:t>.</w:t>
      </w:r>
    </w:p>
    <w:p w:rsidR="009578D2" w:rsidRDefault="009578D2" w:rsidP="00A45E69">
      <w:pPr>
        <w:pStyle w:val="a7"/>
      </w:pPr>
    </w:p>
    <w:p w:rsidR="009578D2" w:rsidRDefault="009578D2" w:rsidP="00A45E69">
      <w:pPr>
        <w:pStyle w:val="a7"/>
      </w:pPr>
    </w:p>
    <w:p w:rsidR="009578D2" w:rsidRDefault="009578D2" w:rsidP="00A45E69">
      <w:pPr>
        <w:pStyle w:val="a7"/>
      </w:pPr>
    </w:p>
    <w:p w:rsidR="009578D2" w:rsidRDefault="009578D2" w:rsidP="00A45E69">
      <w:pPr>
        <w:pStyle w:val="a7"/>
      </w:pPr>
    </w:p>
    <w:p w:rsidR="009578D2" w:rsidRPr="00715468" w:rsidRDefault="009578D2" w:rsidP="00A45E69">
      <w:pPr>
        <w:pStyle w:val="a7"/>
      </w:pPr>
    </w:p>
    <w:p w:rsidR="0066544D" w:rsidRPr="00715468" w:rsidRDefault="0066544D" w:rsidP="008A361A">
      <w:pPr>
        <w:pStyle w:val="af6"/>
        <w:jc w:val="left"/>
        <w:rPr>
          <w:b w:val="0"/>
        </w:rPr>
      </w:pPr>
      <w:r w:rsidRPr="00715468">
        <w:rPr>
          <w:b w:val="0"/>
        </w:rPr>
        <w:lastRenderedPageBreak/>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7</w:t>
      </w:r>
      <w:r w:rsidR="008A361A" w:rsidRPr="00715468">
        <w:rPr>
          <w:b w:val="0"/>
          <w:noProof/>
        </w:rPr>
        <w:fldChar w:fldCharType="end"/>
      </w:r>
      <w:r w:rsidRPr="00715468">
        <w:rPr>
          <w:b w:val="0"/>
        </w:rPr>
        <w:t xml:space="preserve"> </w:t>
      </w:r>
      <w:r w:rsidRPr="00715468">
        <w:rPr>
          <w:b w:val="0"/>
        </w:rPr>
        <w:noBreakHyphen/>
        <w:t xml:space="preserve"> Сведения об установленном целевом назначении земель и разрешенном использовании земельных участков, подлежащих рекультивации.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110"/>
        <w:gridCol w:w="1859"/>
        <w:gridCol w:w="1135"/>
        <w:gridCol w:w="4011"/>
      </w:tblGrid>
      <w:tr w:rsidR="00715468" w:rsidRPr="00715468" w:rsidTr="008A361A">
        <w:trPr>
          <w:trHeight w:val="20"/>
          <w:tblHeader/>
        </w:trPr>
        <w:tc>
          <w:tcPr>
            <w:tcW w:w="883" w:type="pct"/>
            <w:shd w:val="clear" w:color="auto" w:fill="FFFFFF" w:themeFill="background1"/>
            <w:vAlign w:val="center"/>
          </w:tcPr>
          <w:p w:rsidR="000A2134" w:rsidRPr="00715468" w:rsidRDefault="000A2134" w:rsidP="008A361A">
            <w:pPr>
              <w:jc w:val="center"/>
              <w:rPr>
                <w:bCs/>
                <w:sz w:val="20"/>
              </w:rPr>
            </w:pPr>
            <w:r w:rsidRPr="00715468">
              <w:rPr>
                <w:bCs/>
                <w:sz w:val="20"/>
              </w:rPr>
              <w:t>Кадастровый номер земельного участка</w:t>
            </w:r>
          </w:p>
        </w:tc>
        <w:tc>
          <w:tcPr>
            <w:tcW w:w="563" w:type="pct"/>
            <w:shd w:val="clear" w:color="auto" w:fill="FFFFFF" w:themeFill="background1"/>
            <w:vAlign w:val="center"/>
          </w:tcPr>
          <w:p w:rsidR="000A2134" w:rsidRPr="00715468" w:rsidRDefault="000A2134" w:rsidP="008A361A">
            <w:pPr>
              <w:jc w:val="center"/>
              <w:rPr>
                <w:bCs/>
                <w:sz w:val="20"/>
              </w:rPr>
            </w:pPr>
            <w:r w:rsidRPr="00715468">
              <w:rPr>
                <w:bCs/>
                <w:sz w:val="20"/>
              </w:rPr>
              <w:t>Площадь, га</w:t>
            </w:r>
          </w:p>
        </w:tc>
        <w:tc>
          <w:tcPr>
            <w:tcW w:w="943" w:type="pct"/>
            <w:shd w:val="clear" w:color="auto" w:fill="FFFFFF" w:themeFill="background1"/>
          </w:tcPr>
          <w:p w:rsidR="000A2134" w:rsidRPr="00715468" w:rsidRDefault="000A2134" w:rsidP="008A361A">
            <w:pPr>
              <w:jc w:val="center"/>
              <w:rPr>
                <w:bCs/>
                <w:sz w:val="20"/>
              </w:rPr>
            </w:pPr>
            <w:r w:rsidRPr="00715468">
              <w:rPr>
                <w:bCs/>
                <w:sz w:val="20"/>
              </w:rPr>
              <w:t>Категория лесов</w:t>
            </w:r>
          </w:p>
        </w:tc>
        <w:tc>
          <w:tcPr>
            <w:tcW w:w="576" w:type="pct"/>
            <w:shd w:val="clear" w:color="auto" w:fill="FFFFFF" w:themeFill="background1"/>
          </w:tcPr>
          <w:p w:rsidR="000A2134" w:rsidRPr="00715468" w:rsidRDefault="000A2134" w:rsidP="008A361A">
            <w:pPr>
              <w:jc w:val="center"/>
              <w:rPr>
                <w:bCs/>
                <w:sz w:val="20"/>
              </w:rPr>
            </w:pPr>
            <w:r w:rsidRPr="00715468">
              <w:rPr>
                <w:bCs/>
                <w:sz w:val="20"/>
              </w:rPr>
              <w:t>Номер выдела</w:t>
            </w:r>
          </w:p>
        </w:tc>
        <w:tc>
          <w:tcPr>
            <w:tcW w:w="2035" w:type="pct"/>
            <w:tcBorders>
              <w:bottom w:val="single" w:sz="4" w:space="0" w:color="auto"/>
            </w:tcBorders>
            <w:shd w:val="clear" w:color="auto" w:fill="FFFFFF" w:themeFill="background1"/>
          </w:tcPr>
          <w:p w:rsidR="000A2134" w:rsidRPr="00715468" w:rsidRDefault="000A2134" w:rsidP="008A361A">
            <w:pPr>
              <w:jc w:val="center"/>
              <w:rPr>
                <w:bCs/>
                <w:sz w:val="20"/>
              </w:rPr>
            </w:pPr>
            <w:r w:rsidRPr="00715468">
              <w:rPr>
                <w:bCs/>
                <w:sz w:val="20"/>
              </w:rPr>
              <w:t>Вид использования лесов</w:t>
            </w:r>
          </w:p>
        </w:tc>
      </w:tr>
      <w:tr w:rsidR="00715468" w:rsidRPr="00715468" w:rsidTr="009578D2">
        <w:trPr>
          <w:trHeight w:val="511"/>
        </w:trPr>
        <w:tc>
          <w:tcPr>
            <w:tcW w:w="883" w:type="pct"/>
            <w:shd w:val="clear" w:color="auto" w:fill="auto"/>
          </w:tcPr>
          <w:p w:rsidR="004909C4" w:rsidRPr="00715468" w:rsidRDefault="004909C4" w:rsidP="008A361A">
            <w:pPr>
              <w:rPr>
                <w:sz w:val="20"/>
              </w:rPr>
            </w:pPr>
          </w:p>
        </w:tc>
        <w:tc>
          <w:tcPr>
            <w:tcW w:w="563" w:type="pct"/>
            <w:shd w:val="clear" w:color="auto" w:fill="auto"/>
          </w:tcPr>
          <w:p w:rsidR="004909C4" w:rsidRPr="00715468" w:rsidRDefault="006647E9" w:rsidP="008A361A">
            <w:pPr>
              <w:jc w:val="center"/>
              <w:rPr>
                <w:sz w:val="20"/>
              </w:rPr>
            </w:pPr>
            <w:r w:rsidRPr="00715468">
              <w:rPr>
                <w:sz w:val="20"/>
              </w:rPr>
              <w:t>8,7171</w:t>
            </w:r>
          </w:p>
        </w:tc>
        <w:tc>
          <w:tcPr>
            <w:tcW w:w="943" w:type="pct"/>
            <w:vMerge w:val="restart"/>
          </w:tcPr>
          <w:p w:rsidR="004909C4" w:rsidRPr="00715468" w:rsidRDefault="004909C4" w:rsidP="008A361A">
            <w:pPr>
              <w:ind w:firstLine="28"/>
              <w:jc w:val="center"/>
              <w:rPr>
                <w:sz w:val="20"/>
              </w:rPr>
            </w:pPr>
            <w:r w:rsidRPr="00715468">
              <w:rPr>
                <w:sz w:val="20"/>
              </w:rPr>
              <w:t xml:space="preserve">Эксплуатационные леса Ленского лесничества </w:t>
            </w:r>
          </w:p>
        </w:tc>
        <w:tc>
          <w:tcPr>
            <w:tcW w:w="576" w:type="pct"/>
            <w:vMerge w:val="restart"/>
          </w:tcPr>
          <w:p w:rsidR="004909C4" w:rsidRPr="00715468" w:rsidRDefault="001A57C1" w:rsidP="00E258A5">
            <w:pPr>
              <w:ind w:firstLine="28"/>
              <w:jc w:val="center"/>
              <w:rPr>
                <w:sz w:val="20"/>
              </w:rPr>
            </w:pPr>
            <w:r w:rsidRPr="00715468">
              <w:rPr>
                <w:sz w:val="20"/>
              </w:rPr>
              <w:t xml:space="preserve">квартал № </w:t>
            </w:r>
            <w:r w:rsidR="00E258A5" w:rsidRPr="00715468">
              <w:rPr>
                <w:sz w:val="20"/>
              </w:rPr>
              <w:t>1218, выдела 91, 85, 75</w:t>
            </w:r>
          </w:p>
        </w:tc>
        <w:tc>
          <w:tcPr>
            <w:tcW w:w="2035" w:type="pct"/>
            <w:tcBorders>
              <w:bottom w:val="single" w:sz="4" w:space="0" w:color="auto"/>
            </w:tcBorders>
          </w:tcPr>
          <w:p w:rsidR="004909C4" w:rsidRPr="00715468" w:rsidRDefault="004909C4" w:rsidP="008A361A">
            <w:pPr>
              <w:jc w:val="center"/>
              <w:rPr>
                <w:sz w:val="20"/>
              </w:rPr>
            </w:pPr>
          </w:p>
        </w:tc>
      </w:tr>
      <w:tr w:rsidR="00715468" w:rsidRPr="00715468" w:rsidTr="009578D2">
        <w:trPr>
          <w:trHeight w:val="511"/>
        </w:trPr>
        <w:tc>
          <w:tcPr>
            <w:tcW w:w="883" w:type="pct"/>
            <w:shd w:val="clear" w:color="auto" w:fill="auto"/>
          </w:tcPr>
          <w:p w:rsidR="004909C4" w:rsidRPr="00715468" w:rsidRDefault="004909C4" w:rsidP="008A361A">
            <w:pPr>
              <w:rPr>
                <w:sz w:val="20"/>
              </w:rPr>
            </w:pPr>
          </w:p>
        </w:tc>
        <w:tc>
          <w:tcPr>
            <w:tcW w:w="563" w:type="pct"/>
            <w:shd w:val="clear" w:color="auto" w:fill="auto"/>
          </w:tcPr>
          <w:p w:rsidR="004909C4" w:rsidRPr="00715468" w:rsidRDefault="006647E9" w:rsidP="008A361A">
            <w:pPr>
              <w:jc w:val="center"/>
              <w:rPr>
                <w:sz w:val="20"/>
              </w:rPr>
            </w:pPr>
            <w:r w:rsidRPr="00715468">
              <w:rPr>
                <w:sz w:val="20"/>
              </w:rPr>
              <w:t>0,1270</w:t>
            </w:r>
          </w:p>
        </w:tc>
        <w:tc>
          <w:tcPr>
            <w:tcW w:w="943" w:type="pct"/>
            <w:vMerge/>
          </w:tcPr>
          <w:p w:rsidR="004909C4" w:rsidRPr="00715468" w:rsidRDefault="004909C4" w:rsidP="008A361A">
            <w:pPr>
              <w:ind w:firstLine="709"/>
              <w:jc w:val="center"/>
              <w:rPr>
                <w:sz w:val="20"/>
              </w:rPr>
            </w:pPr>
          </w:p>
        </w:tc>
        <w:tc>
          <w:tcPr>
            <w:tcW w:w="576" w:type="pct"/>
            <w:vMerge/>
          </w:tcPr>
          <w:p w:rsidR="004909C4" w:rsidRPr="00715468" w:rsidRDefault="004909C4" w:rsidP="008A361A">
            <w:pPr>
              <w:ind w:firstLine="709"/>
              <w:jc w:val="center"/>
              <w:rPr>
                <w:sz w:val="20"/>
              </w:rPr>
            </w:pPr>
          </w:p>
        </w:tc>
        <w:tc>
          <w:tcPr>
            <w:tcW w:w="2035" w:type="pct"/>
            <w:tcBorders>
              <w:bottom w:val="single" w:sz="4" w:space="0" w:color="auto"/>
            </w:tcBorders>
          </w:tcPr>
          <w:p w:rsidR="004909C4" w:rsidRPr="00715468" w:rsidRDefault="004909C4" w:rsidP="008A361A">
            <w:pPr>
              <w:jc w:val="center"/>
              <w:rPr>
                <w:bCs/>
                <w:sz w:val="20"/>
                <w:lang w:eastAsia="en-US"/>
              </w:rPr>
            </w:pPr>
          </w:p>
        </w:tc>
      </w:tr>
      <w:tr w:rsidR="00715468" w:rsidRPr="00715468" w:rsidTr="004909C4">
        <w:trPr>
          <w:trHeight w:val="20"/>
        </w:trPr>
        <w:tc>
          <w:tcPr>
            <w:tcW w:w="883" w:type="pct"/>
            <w:shd w:val="clear" w:color="auto" w:fill="auto"/>
            <w:hideMark/>
          </w:tcPr>
          <w:p w:rsidR="004909C4" w:rsidRPr="00715468" w:rsidRDefault="004909C4" w:rsidP="008A361A">
            <w:pPr>
              <w:rPr>
                <w:bCs/>
                <w:sz w:val="20"/>
              </w:rPr>
            </w:pPr>
            <w:r w:rsidRPr="00715468">
              <w:rPr>
                <w:bCs/>
                <w:sz w:val="20"/>
              </w:rPr>
              <w:t>ВСЕГО:</w:t>
            </w:r>
          </w:p>
        </w:tc>
        <w:tc>
          <w:tcPr>
            <w:tcW w:w="563" w:type="pct"/>
            <w:shd w:val="clear" w:color="auto" w:fill="auto"/>
            <w:hideMark/>
          </w:tcPr>
          <w:p w:rsidR="004909C4" w:rsidRPr="00715468" w:rsidRDefault="006647E9" w:rsidP="008A361A">
            <w:pPr>
              <w:jc w:val="center"/>
              <w:rPr>
                <w:bCs/>
                <w:sz w:val="20"/>
              </w:rPr>
            </w:pPr>
            <w:r w:rsidRPr="00715468">
              <w:rPr>
                <w:bCs/>
                <w:sz w:val="20"/>
              </w:rPr>
              <w:t>8,8441</w:t>
            </w:r>
          </w:p>
        </w:tc>
        <w:tc>
          <w:tcPr>
            <w:tcW w:w="943" w:type="pct"/>
          </w:tcPr>
          <w:p w:rsidR="004909C4" w:rsidRPr="00715468" w:rsidRDefault="004909C4" w:rsidP="008A361A">
            <w:pPr>
              <w:jc w:val="center"/>
              <w:rPr>
                <w:bCs/>
                <w:sz w:val="20"/>
              </w:rPr>
            </w:pPr>
          </w:p>
        </w:tc>
        <w:tc>
          <w:tcPr>
            <w:tcW w:w="576" w:type="pct"/>
          </w:tcPr>
          <w:p w:rsidR="004909C4" w:rsidRPr="00715468" w:rsidRDefault="004909C4" w:rsidP="008A361A">
            <w:pPr>
              <w:jc w:val="center"/>
              <w:rPr>
                <w:bCs/>
                <w:sz w:val="20"/>
              </w:rPr>
            </w:pPr>
          </w:p>
        </w:tc>
        <w:tc>
          <w:tcPr>
            <w:tcW w:w="2035" w:type="pct"/>
            <w:tcBorders>
              <w:top w:val="single" w:sz="4" w:space="0" w:color="auto"/>
            </w:tcBorders>
          </w:tcPr>
          <w:p w:rsidR="004909C4" w:rsidRPr="00715468" w:rsidRDefault="004909C4" w:rsidP="008A361A">
            <w:pPr>
              <w:jc w:val="center"/>
              <w:rPr>
                <w:bCs/>
                <w:sz w:val="20"/>
              </w:rPr>
            </w:pPr>
          </w:p>
        </w:tc>
      </w:tr>
    </w:tbl>
    <w:p w:rsidR="00CE047F" w:rsidRPr="00715468" w:rsidRDefault="00CE047F" w:rsidP="008A361A">
      <w:pPr>
        <w:pStyle w:val="20"/>
        <w:spacing w:line="360" w:lineRule="auto"/>
      </w:pPr>
      <w:bookmarkStart w:id="43" w:name="_Toc175316646"/>
      <w:r w:rsidRPr="00715468">
        <w:t>Информация о правообладателях земельных участков</w:t>
      </w:r>
      <w:bookmarkEnd w:id="43"/>
    </w:p>
    <w:p w:rsidR="000A2134" w:rsidRPr="00715468" w:rsidRDefault="000A2134" w:rsidP="00A45E69">
      <w:pPr>
        <w:pStyle w:val="a7"/>
      </w:pPr>
      <w:r w:rsidRPr="00715468">
        <w:t>Согласно ст.</w:t>
      </w:r>
      <w:r w:rsidR="000D3C5D" w:rsidRPr="00715468">
        <w:t xml:space="preserve"> </w:t>
      </w:r>
      <w:r w:rsidRPr="00715468">
        <w:t>5 «Земельного кодекса Российской Федерации» от 25.10.2001                  № 136-ФЗ, правообладатели земельных участков - собственники земельных участков, землепользователи, землевладельцы и арендаторы земельных участков.</w:t>
      </w:r>
    </w:p>
    <w:p w:rsidR="000A2134" w:rsidRPr="00715468" w:rsidRDefault="000A2134" w:rsidP="00A45E69">
      <w:pPr>
        <w:pStyle w:val="a7"/>
      </w:pPr>
      <w:r w:rsidRPr="00715468">
        <w:t>Правообладатель земельных участков лесного фонда – Российская Федерация (Министерство экологии, природопользования и лесного хозяйства Республики Саха (Якутия).</w:t>
      </w:r>
    </w:p>
    <w:p w:rsidR="004603F9" w:rsidRPr="00715468" w:rsidRDefault="000A2134" w:rsidP="00A45E69">
      <w:pPr>
        <w:pStyle w:val="a7"/>
      </w:pPr>
      <w:r w:rsidRPr="00715468">
        <w:t>Землепользователи (арендаторы) земельных участков</w:t>
      </w:r>
      <w:r w:rsidR="004909C4" w:rsidRPr="00715468">
        <w:t xml:space="preserve"> - ООО «</w:t>
      </w:r>
      <w:proofErr w:type="spellStart"/>
      <w:r w:rsidR="004909C4" w:rsidRPr="00715468">
        <w:t>Газпромнефть</w:t>
      </w:r>
      <w:proofErr w:type="spellEnd"/>
      <w:r w:rsidR="004909C4" w:rsidRPr="00715468">
        <w:t>-</w:t>
      </w:r>
      <w:r w:rsidR="004A58B8">
        <w:t>Ангара</w:t>
      </w:r>
      <w:r w:rsidR="004909C4" w:rsidRPr="00715468">
        <w:t>»</w:t>
      </w:r>
      <w:r w:rsidRPr="00715468">
        <w:t>.</w:t>
      </w:r>
    </w:p>
    <w:p w:rsidR="000D3C5D" w:rsidRPr="00715468" w:rsidRDefault="006647E9" w:rsidP="009578D2">
      <w:pPr>
        <w:pStyle w:val="a7"/>
      </w:pPr>
      <w:r w:rsidRPr="00715468">
        <w:t>Размещение проектируемого объекта на землях лесного фонда осуществляется при условии согласия землепользователей, возмещении убытков и упущенной выгоды за временные занятия земель.</w:t>
      </w:r>
    </w:p>
    <w:p w:rsidR="00CE047F" w:rsidRPr="00715468" w:rsidRDefault="00CE047F" w:rsidP="008A361A">
      <w:pPr>
        <w:pStyle w:val="20"/>
      </w:pPr>
      <w:bookmarkStart w:id="44" w:name="_Toc175316647"/>
      <w:r w:rsidRPr="00715468">
        <w:t>Сведения о нахождении земельных участков в границах территорий с особыми условиями использования (зоны с особыми условиями использования территорий, особо охраняемые природные территории, территории объектов культурного наследия Российской Федерации, территории традиционного природопользования коренных малочисленных народов Севера, Сибири и Дальнего Востока Российской Федерации и другие)</w:t>
      </w:r>
      <w:bookmarkEnd w:id="44"/>
    </w:p>
    <w:p w:rsidR="00AB4877" w:rsidRPr="00715468" w:rsidRDefault="00E8530D" w:rsidP="00A45E69">
      <w:pPr>
        <w:pStyle w:val="a7"/>
      </w:pPr>
      <w:r w:rsidRPr="00715468">
        <w:t>Сведения уполномоченных органов о природных и природно-антропогенных условий района проведения работ согласно табл. Б.1 СП</w:t>
      </w:r>
      <w:r w:rsidR="00065ED3" w:rsidRPr="00715468">
        <w:t xml:space="preserve"> </w:t>
      </w:r>
      <w:r w:rsidRPr="00715468">
        <w:t xml:space="preserve">502.1325800.2021 представлены в                   Приложении </w:t>
      </w:r>
      <w:r w:rsidR="008E0CB8" w:rsidRPr="00715468">
        <w:t>Г</w:t>
      </w:r>
      <w:r w:rsidRPr="00715468">
        <w:t xml:space="preserve"> и таблице 1.</w:t>
      </w:r>
      <w:r w:rsidR="00231E56" w:rsidRPr="00715468">
        <w:t>8</w:t>
      </w:r>
      <w:r w:rsidRPr="00715468">
        <w:t>.</w:t>
      </w:r>
    </w:p>
    <w:p w:rsidR="00E8530D" w:rsidRPr="00715468" w:rsidRDefault="00E8530D" w:rsidP="000D3C5D">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1</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8</w:t>
      </w:r>
      <w:r w:rsidR="008A361A" w:rsidRPr="00715468">
        <w:rPr>
          <w:b w:val="0"/>
          <w:noProof/>
        </w:rPr>
        <w:fldChar w:fldCharType="end"/>
      </w:r>
      <w:r w:rsidRPr="00715468">
        <w:rPr>
          <w:b w:val="0"/>
        </w:rPr>
        <w:t xml:space="preserve"> </w:t>
      </w:r>
      <w:r w:rsidRPr="00715468">
        <w:rPr>
          <w:b w:val="0"/>
        </w:rPr>
        <w:noBreakHyphen/>
        <w:t xml:space="preserve"> Сведения уполномоченных органов о природных и природно-антропогенных условий района проведения работ</w:t>
      </w:r>
    </w:p>
    <w:tbl>
      <w:tblPr>
        <w:tblW w:w="9926" w:type="dxa"/>
        <w:tblInd w:w="108" w:type="dxa"/>
        <w:tblLook w:val="04A0" w:firstRow="1" w:lastRow="0" w:firstColumn="1" w:lastColumn="0" w:noHBand="0" w:noVBand="1"/>
      </w:tblPr>
      <w:tblGrid>
        <w:gridCol w:w="2410"/>
        <w:gridCol w:w="1999"/>
        <w:gridCol w:w="1630"/>
        <w:gridCol w:w="2393"/>
        <w:gridCol w:w="1494"/>
      </w:tblGrid>
      <w:tr w:rsidR="00715468" w:rsidRPr="00715468" w:rsidTr="008A361A">
        <w:trPr>
          <w:trHeight w:val="300"/>
          <w:tblHeader/>
        </w:trPr>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8530D" w:rsidRPr="00715468" w:rsidRDefault="00E8530D" w:rsidP="008A361A">
            <w:pPr>
              <w:jc w:val="center"/>
              <w:rPr>
                <w:bCs/>
                <w:sz w:val="20"/>
              </w:rPr>
            </w:pPr>
            <w:r w:rsidRPr="00715468">
              <w:rPr>
                <w:bCs/>
                <w:sz w:val="20"/>
              </w:rPr>
              <w:t>Территории ограниченного природопользования</w:t>
            </w:r>
          </w:p>
        </w:tc>
        <w:tc>
          <w:tcPr>
            <w:tcW w:w="19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8530D" w:rsidRPr="00715468" w:rsidRDefault="00E8530D" w:rsidP="008A361A">
            <w:pPr>
              <w:jc w:val="center"/>
              <w:rPr>
                <w:bCs/>
                <w:sz w:val="20"/>
              </w:rPr>
            </w:pPr>
            <w:r w:rsidRPr="00715468">
              <w:rPr>
                <w:bCs/>
                <w:sz w:val="20"/>
              </w:rPr>
              <w:t>Уполномоченный орган</w:t>
            </w:r>
          </w:p>
        </w:tc>
        <w:tc>
          <w:tcPr>
            <w:tcW w:w="16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8530D" w:rsidRPr="00715468" w:rsidRDefault="00E8530D" w:rsidP="008A361A">
            <w:pPr>
              <w:jc w:val="center"/>
              <w:rPr>
                <w:bCs/>
                <w:sz w:val="20"/>
              </w:rPr>
            </w:pPr>
            <w:r w:rsidRPr="00715468">
              <w:rPr>
                <w:bCs/>
                <w:sz w:val="20"/>
              </w:rPr>
              <w:t>№ вход. письма</w:t>
            </w:r>
          </w:p>
        </w:tc>
        <w:tc>
          <w:tcPr>
            <w:tcW w:w="239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8530D" w:rsidRPr="00715468" w:rsidRDefault="00E8530D" w:rsidP="008A361A">
            <w:pPr>
              <w:jc w:val="center"/>
              <w:rPr>
                <w:bCs/>
                <w:sz w:val="20"/>
              </w:rPr>
            </w:pPr>
            <w:r w:rsidRPr="00715468">
              <w:rPr>
                <w:bCs/>
                <w:sz w:val="20"/>
              </w:rPr>
              <w:t>Сведения о наличии/отсутствии</w:t>
            </w:r>
          </w:p>
        </w:tc>
        <w:tc>
          <w:tcPr>
            <w:tcW w:w="1494"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8530D" w:rsidRPr="00715468" w:rsidRDefault="00E8530D" w:rsidP="008A361A">
            <w:pPr>
              <w:jc w:val="center"/>
              <w:rPr>
                <w:bCs/>
                <w:sz w:val="20"/>
              </w:rPr>
            </w:pPr>
            <w:r w:rsidRPr="00715468">
              <w:rPr>
                <w:bCs/>
                <w:sz w:val="20"/>
              </w:rPr>
              <w:t>Приложение</w:t>
            </w:r>
          </w:p>
        </w:tc>
      </w:tr>
      <w:tr w:rsidR="00715468" w:rsidRPr="00715468" w:rsidTr="00E62316">
        <w:trPr>
          <w:trHeight w:val="994"/>
        </w:trPr>
        <w:tc>
          <w:tcPr>
            <w:tcW w:w="2410" w:type="dxa"/>
            <w:vMerge w:val="restart"/>
            <w:tcBorders>
              <w:top w:val="nil"/>
              <w:left w:val="single" w:sz="4" w:space="0" w:color="auto"/>
              <w:right w:val="single" w:sz="4" w:space="0" w:color="auto"/>
            </w:tcBorders>
            <w:shd w:val="clear" w:color="auto" w:fill="auto"/>
            <w:vAlign w:val="center"/>
            <w:hideMark/>
          </w:tcPr>
          <w:p w:rsidR="00E8530D" w:rsidRPr="00715468" w:rsidRDefault="00E8530D" w:rsidP="008A361A">
            <w:pPr>
              <w:rPr>
                <w:sz w:val="20"/>
              </w:rPr>
            </w:pPr>
            <w:r w:rsidRPr="00715468">
              <w:rPr>
                <w:sz w:val="20"/>
              </w:rPr>
              <w:t xml:space="preserve">О наличии/отсутствии существующих, проектируемых и перспективных ООПТ федерального, регионального и местного значения и зон их охраны </w:t>
            </w:r>
          </w:p>
        </w:tc>
        <w:tc>
          <w:tcPr>
            <w:tcW w:w="1999" w:type="dxa"/>
            <w:tcBorders>
              <w:top w:val="nil"/>
              <w:left w:val="nil"/>
              <w:bottom w:val="single" w:sz="4" w:space="0" w:color="auto"/>
              <w:right w:val="single" w:sz="4" w:space="0" w:color="auto"/>
            </w:tcBorders>
            <w:shd w:val="clear" w:color="auto" w:fill="auto"/>
            <w:noWrap/>
            <w:vAlign w:val="center"/>
            <w:hideMark/>
          </w:tcPr>
          <w:p w:rsidR="00E8530D" w:rsidRPr="00715468" w:rsidRDefault="00E8530D" w:rsidP="008A361A">
            <w:pPr>
              <w:rPr>
                <w:sz w:val="20"/>
              </w:rPr>
            </w:pPr>
            <w:r w:rsidRPr="00715468">
              <w:rPr>
                <w:sz w:val="20"/>
              </w:rPr>
              <w:t>Минприроды России</w:t>
            </w:r>
          </w:p>
        </w:tc>
        <w:tc>
          <w:tcPr>
            <w:tcW w:w="1630" w:type="dxa"/>
            <w:tcBorders>
              <w:top w:val="nil"/>
              <w:left w:val="nil"/>
              <w:bottom w:val="single" w:sz="4" w:space="0" w:color="auto"/>
              <w:right w:val="single" w:sz="4" w:space="0" w:color="auto"/>
            </w:tcBorders>
            <w:shd w:val="clear" w:color="auto" w:fill="auto"/>
          </w:tcPr>
          <w:p w:rsidR="00E8530D" w:rsidRPr="00715468" w:rsidRDefault="00E8530D" w:rsidP="008A361A">
            <w:pPr>
              <w:ind w:hanging="12"/>
              <w:jc w:val="both"/>
              <w:rPr>
                <w:sz w:val="20"/>
              </w:rPr>
            </w:pPr>
            <w:r w:rsidRPr="00715468">
              <w:rPr>
                <w:sz w:val="20"/>
              </w:rPr>
              <w:t>№ 15-47/10213 от 30.04.2020</w:t>
            </w:r>
          </w:p>
        </w:tc>
        <w:tc>
          <w:tcPr>
            <w:tcW w:w="2393" w:type="dxa"/>
            <w:tcBorders>
              <w:top w:val="nil"/>
              <w:left w:val="nil"/>
              <w:bottom w:val="single" w:sz="4" w:space="0" w:color="auto"/>
              <w:right w:val="single" w:sz="4" w:space="0" w:color="auto"/>
            </w:tcBorders>
            <w:shd w:val="clear" w:color="auto" w:fill="auto"/>
          </w:tcPr>
          <w:p w:rsidR="00E8530D" w:rsidRPr="00715468" w:rsidRDefault="00E8530D" w:rsidP="008A361A">
            <w:pPr>
              <w:ind w:hanging="12"/>
              <w:jc w:val="both"/>
              <w:rPr>
                <w:sz w:val="20"/>
              </w:rPr>
            </w:pPr>
            <w:r w:rsidRPr="00715468">
              <w:rPr>
                <w:sz w:val="20"/>
              </w:rPr>
              <w:t>Проектируемый объект находится вне границ ООПТ федерального значения.</w:t>
            </w:r>
          </w:p>
        </w:tc>
        <w:tc>
          <w:tcPr>
            <w:tcW w:w="1494" w:type="dxa"/>
            <w:tcBorders>
              <w:top w:val="nil"/>
              <w:left w:val="nil"/>
              <w:bottom w:val="single" w:sz="4" w:space="0" w:color="auto"/>
              <w:right w:val="single" w:sz="4" w:space="0" w:color="auto"/>
            </w:tcBorders>
            <w:shd w:val="clear" w:color="auto" w:fill="auto"/>
            <w:noWrap/>
            <w:vAlign w:val="center"/>
            <w:hideMark/>
          </w:tcPr>
          <w:p w:rsidR="00E8530D" w:rsidRPr="00715468" w:rsidRDefault="00E8530D" w:rsidP="008E0CB8">
            <w:pPr>
              <w:rPr>
                <w:sz w:val="20"/>
              </w:rPr>
            </w:pPr>
            <w:r w:rsidRPr="00715468">
              <w:rPr>
                <w:sz w:val="20"/>
              </w:rPr>
              <w:t xml:space="preserve">Приложение </w:t>
            </w:r>
            <w:r w:rsidR="008E0CB8" w:rsidRPr="00715468">
              <w:rPr>
                <w:sz w:val="20"/>
              </w:rPr>
              <w:t>Г</w:t>
            </w:r>
            <w:r w:rsidR="00065ED3" w:rsidRPr="00715468">
              <w:rPr>
                <w:sz w:val="20"/>
              </w:rPr>
              <w:t>1.</w:t>
            </w:r>
            <w:r w:rsidRPr="00715468">
              <w:rPr>
                <w:sz w:val="20"/>
              </w:rPr>
              <w:t>1</w:t>
            </w:r>
          </w:p>
        </w:tc>
      </w:tr>
      <w:tr w:rsidR="00715468" w:rsidRPr="00715468" w:rsidTr="00E62316">
        <w:trPr>
          <w:trHeight w:val="994"/>
        </w:trPr>
        <w:tc>
          <w:tcPr>
            <w:tcW w:w="2410" w:type="dxa"/>
            <w:vMerge/>
            <w:tcBorders>
              <w:left w:val="single" w:sz="4" w:space="0" w:color="auto"/>
              <w:right w:val="single" w:sz="4" w:space="0" w:color="auto"/>
            </w:tcBorders>
            <w:shd w:val="clear" w:color="auto" w:fill="auto"/>
            <w:vAlign w:val="center"/>
          </w:tcPr>
          <w:p w:rsidR="00E8530D" w:rsidRPr="00715468" w:rsidRDefault="00E8530D" w:rsidP="008A361A">
            <w:pPr>
              <w:rPr>
                <w:sz w:val="20"/>
              </w:rPr>
            </w:pPr>
          </w:p>
        </w:tc>
        <w:tc>
          <w:tcPr>
            <w:tcW w:w="1999" w:type="dxa"/>
            <w:tcBorders>
              <w:top w:val="nil"/>
              <w:left w:val="nil"/>
              <w:bottom w:val="single" w:sz="4" w:space="0" w:color="auto"/>
              <w:right w:val="single" w:sz="4" w:space="0" w:color="auto"/>
            </w:tcBorders>
            <w:shd w:val="clear" w:color="auto" w:fill="auto"/>
            <w:noWrap/>
            <w:vAlign w:val="center"/>
          </w:tcPr>
          <w:p w:rsidR="00E8530D" w:rsidRPr="00715468" w:rsidRDefault="00E8530D" w:rsidP="008A361A">
            <w:pPr>
              <w:rPr>
                <w:sz w:val="20"/>
              </w:rPr>
            </w:pPr>
            <w:r w:rsidRPr="00715468">
              <w:rPr>
                <w:sz w:val="20"/>
              </w:rPr>
              <w:t>Дирекция биологических ресурсов, ООПТ и природных парков Министерства охраны природы Республики Саха (Якутия)</w:t>
            </w:r>
          </w:p>
        </w:tc>
        <w:tc>
          <w:tcPr>
            <w:tcW w:w="1630" w:type="dxa"/>
            <w:tcBorders>
              <w:top w:val="nil"/>
              <w:left w:val="nil"/>
              <w:bottom w:val="single" w:sz="4" w:space="0" w:color="auto"/>
              <w:right w:val="single" w:sz="4" w:space="0" w:color="auto"/>
            </w:tcBorders>
            <w:shd w:val="clear" w:color="auto" w:fill="auto"/>
          </w:tcPr>
          <w:p w:rsidR="00E8530D" w:rsidRPr="00715468" w:rsidRDefault="00E8530D" w:rsidP="008A361A">
            <w:pPr>
              <w:jc w:val="both"/>
              <w:rPr>
                <w:sz w:val="20"/>
              </w:rPr>
            </w:pPr>
            <w:r w:rsidRPr="00715468">
              <w:rPr>
                <w:sz w:val="20"/>
              </w:rPr>
              <w:t>№</w:t>
            </w:r>
            <w:r w:rsidR="00717000" w:rsidRPr="00715468">
              <w:rPr>
                <w:sz w:val="20"/>
              </w:rPr>
              <w:t xml:space="preserve"> </w:t>
            </w:r>
            <w:r w:rsidRPr="00715468">
              <w:rPr>
                <w:sz w:val="20"/>
              </w:rPr>
              <w:t>507/01-2440 от 06.12.2023</w:t>
            </w:r>
          </w:p>
        </w:tc>
        <w:tc>
          <w:tcPr>
            <w:tcW w:w="2393" w:type="dxa"/>
            <w:tcBorders>
              <w:top w:val="nil"/>
              <w:left w:val="nil"/>
              <w:bottom w:val="single" w:sz="4" w:space="0" w:color="auto"/>
              <w:right w:val="single" w:sz="4" w:space="0" w:color="auto"/>
            </w:tcBorders>
            <w:shd w:val="clear" w:color="auto" w:fill="auto"/>
          </w:tcPr>
          <w:p w:rsidR="00E8530D" w:rsidRPr="00715468" w:rsidRDefault="00E8530D" w:rsidP="008A361A">
            <w:pPr>
              <w:rPr>
                <w:sz w:val="20"/>
              </w:rPr>
            </w:pPr>
            <w:r w:rsidRPr="00715468">
              <w:rPr>
                <w:sz w:val="20"/>
              </w:rPr>
              <w:t>В районе расположения объекта, существующие проектируемые и перспективные ООПТ регионального и местного значения, а также их охранные зоны отсутствуют</w:t>
            </w:r>
          </w:p>
        </w:tc>
        <w:tc>
          <w:tcPr>
            <w:tcW w:w="1494" w:type="dxa"/>
            <w:tcBorders>
              <w:top w:val="nil"/>
              <w:left w:val="nil"/>
              <w:bottom w:val="single" w:sz="4" w:space="0" w:color="auto"/>
              <w:right w:val="single" w:sz="4" w:space="0" w:color="auto"/>
            </w:tcBorders>
            <w:shd w:val="clear" w:color="auto" w:fill="auto"/>
            <w:noWrap/>
            <w:vAlign w:val="center"/>
          </w:tcPr>
          <w:p w:rsidR="00E8530D" w:rsidRPr="00715468" w:rsidRDefault="00065ED3" w:rsidP="008E0CB8">
            <w:pPr>
              <w:rPr>
                <w:sz w:val="20"/>
              </w:rPr>
            </w:pPr>
            <w:r w:rsidRPr="00715468">
              <w:rPr>
                <w:sz w:val="20"/>
              </w:rPr>
              <w:t xml:space="preserve">Приложение </w:t>
            </w:r>
            <w:r w:rsidR="008E0CB8" w:rsidRPr="00715468">
              <w:rPr>
                <w:sz w:val="20"/>
              </w:rPr>
              <w:t>Г</w:t>
            </w:r>
            <w:r w:rsidRPr="00715468">
              <w:rPr>
                <w:sz w:val="20"/>
              </w:rPr>
              <w:t>1.</w:t>
            </w:r>
            <w:r w:rsidR="00E8530D" w:rsidRPr="00715468">
              <w:rPr>
                <w:sz w:val="20"/>
              </w:rPr>
              <w:t>2</w:t>
            </w:r>
          </w:p>
        </w:tc>
      </w:tr>
      <w:tr w:rsidR="00715468" w:rsidRPr="00715468" w:rsidTr="00E62316">
        <w:trPr>
          <w:trHeight w:val="994"/>
        </w:trPr>
        <w:tc>
          <w:tcPr>
            <w:tcW w:w="2410" w:type="dxa"/>
            <w:vMerge/>
            <w:tcBorders>
              <w:left w:val="single" w:sz="4" w:space="0" w:color="auto"/>
              <w:bottom w:val="single" w:sz="4" w:space="0" w:color="auto"/>
              <w:right w:val="single" w:sz="4" w:space="0" w:color="auto"/>
            </w:tcBorders>
            <w:shd w:val="clear" w:color="auto" w:fill="auto"/>
            <w:vAlign w:val="center"/>
          </w:tcPr>
          <w:p w:rsidR="00E8530D" w:rsidRPr="00715468" w:rsidRDefault="00E8530D" w:rsidP="008A361A">
            <w:pPr>
              <w:rPr>
                <w:sz w:val="20"/>
              </w:rPr>
            </w:pPr>
          </w:p>
        </w:tc>
        <w:tc>
          <w:tcPr>
            <w:tcW w:w="1999" w:type="dxa"/>
            <w:tcBorders>
              <w:top w:val="nil"/>
              <w:left w:val="nil"/>
              <w:bottom w:val="single" w:sz="4" w:space="0" w:color="auto"/>
              <w:right w:val="single" w:sz="4" w:space="0" w:color="auto"/>
            </w:tcBorders>
            <w:shd w:val="clear" w:color="auto" w:fill="auto"/>
            <w:noWrap/>
            <w:vAlign w:val="center"/>
          </w:tcPr>
          <w:p w:rsidR="00E8530D" w:rsidRPr="00715468" w:rsidRDefault="00E8530D" w:rsidP="008A361A">
            <w:pPr>
              <w:rPr>
                <w:sz w:val="20"/>
              </w:rPr>
            </w:pPr>
            <w:r w:rsidRPr="00715468">
              <w:rPr>
                <w:sz w:val="20"/>
              </w:rPr>
              <w:t>Муниципальное образование «Ленский район»</w:t>
            </w:r>
          </w:p>
        </w:tc>
        <w:tc>
          <w:tcPr>
            <w:tcW w:w="1630" w:type="dxa"/>
            <w:tcBorders>
              <w:top w:val="nil"/>
              <w:left w:val="nil"/>
              <w:bottom w:val="single" w:sz="4" w:space="0" w:color="auto"/>
              <w:right w:val="single" w:sz="4" w:space="0" w:color="auto"/>
            </w:tcBorders>
            <w:shd w:val="clear" w:color="auto" w:fill="auto"/>
          </w:tcPr>
          <w:p w:rsidR="00E8530D" w:rsidRPr="00715468" w:rsidRDefault="00E8530D" w:rsidP="008A361A">
            <w:pPr>
              <w:jc w:val="both"/>
              <w:rPr>
                <w:sz w:val="20"/>
              </w:rPr>
            </w:pPr>
            <w:r w:rsidRPr="00715468">
              <w:rPr>
                <w:sz w:val="20"/>
              </w:rPr>
              <w:t>№</w:t>
            </w:r>
            <w:r w:rsidR="00717000" w:rsidRPr="00715468">
              <w:rPr>
                <w:sz w:val="20"/>
              </w:rPr>
              <w:t xml:space="preserve"> </w:t>
            </w:r>
            <w:r w:rsidRPr="00715468">
              <w:rPr>
                <w:sz w:val="20"/>
              </w:rPr>
              <w:t>01-09-5617/3 от 27.11.2023</w:t>
            </w:r>
          </w:p>
        </w:tc>
        <w:tc>
          <w:tcPr>
            <w:tcW w:w="2393" w:type="dxa"/>
            <w:tcBorders>
              <w:top w:val="nil"/>
              <w:left w:val="nil"/>
              <w:bottom w:val="single" w:sz="4" w:space="0" w:color="auto"/>
              <w:right w:val="single" w:sz="4" w:space="0" w:color="auto"/>
            </w:tcBorders>
            <w:shd w:val="clear" w:color="auto" w:fill="auto"/>
          </w:tcPr>
          <w:p w:rsidR="00E8530D" w:rsidRPr="00715468" w:rsidRDefault="00E8530D" w:rsidP="008A361A">
            <w:pPr>
              <w:jc w:val="both"/>
              <w:rPr>
                <w:sz w:val="20"/>
              </w:rPr>
            </w:pPr>
            <w:r w:rsidRPr="00715468">
              <w:rPr>
                <w:sz w:val="20"/>
              </w:rPr>
              <w:t>В районе расположения объекта, существующие проектируемые и перспективные ООПТ местного значения, отсутствуют</w:t>
            </w:r>
          </w:p>
        </w:tc>
        <w:tc>
          <w:tcPr>
            <w:tcW w:w="1494" w:type="dxa"/>
            <w:tcBorders>
              <w:top w:val="nil"/>
              <w:left w:val="nil"/>
              <w:bottom w:val="single" w:sz="4" w:space="0" w:color="auto"/>
              <w:right w:val="single" w:sz="4" w:space="0" w:color="auto"/>
            </w:tcBorders>
            <w:shd w:val="clear" w:color="auto" w:fill="auto"/>
            <w:noWrap/>
            <w:vAlign w:val="center"/>
          </w:tcPr>
          <w:p w:rsidR="00E8530D" w:rsidRPr="00715468" w:rsidRDefault="00E8530D" w:rsidP="008E0CB8">
            <w:pPr>
              <w:rPr>
                <w:sz w:val="20"/>
              </w:rPr>
            </w:pPr>
            <w:r w:rsidRPr="00715468">
              <w:rPr>
                <w:sz w:val="20"/>
              </w:rPr>
              <w:t xml:space="preserve">Приложение </w:t>
            </w:r>
            <w:r w:rsidR="008E0CB8" w:rsidRPr="00715468">
              <w:rPr>
                <w:sz w:val="20"/>
              </w:rPr>
              <w:t>Г</w:t>
            </w:r>
            <w:r w:rsidR="00065ED3" w:rsidRPr="00715468">
              <w:rPr>
                <w:sz w:val="20"/>
              </w:rPr>
              <w:t>1.</w:t>
            </w:r>
            <w:r w:rsidRPr="00715468">
              <w:rPr>
                <w:sz w:val="20"/>
              </w:rPr>
              <w:t>3</w:t>
            </w:r>
          </w:p>
        </w:tc>
      </w:tr>
      <w:tr w:rsidR="00715468" w:rsidRPr="00715468" w:rsidTr="00FD2859">
        <w:trPr>
          <w:trHeight w:val="46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3B42" w:rsidRPr="00715468" w:rsidRDefault="00543B42" w:rsidP="00FD2859">
            <w:pPr>
              <w:rPr>
                <w:sz w:val="20"/>
              </w:rPr>
            </w:pPr>
            <w:r w:rsidRPr="00715468">
              <w:rPr>
                <w:sz w:val="20"/>
              </w:rPr>
              <w:lastRenderedPageBreak/>
              <w:t xml:space="preserve">О наличии/отсутствии ОКН, включенных в Единый государственный реестр объектов культурного наследия (памятников истории и культуры) народов Российской Федерации, выявленных ОКН либо объектов, обладающих признаками ОКН, зон охраны, защитных зон ОКН регионального и местного значения </w:t>
            </w:r>
          </w:p>
        </w:tc>
        <w:tc>
          <w:tcPr>
            <w:tcW w:w="1999" w:type="dxa"/>
            <w:tcBorders>
              <w:top w:val="single" w:sz="4" w:space="0" w:color="auto"/>
              <w:left w:val="nil"/>
              <w:bottom w:val="single" w:sz="4" w:space="0" w:color="auto"/>
              <w:right w:val="single" w:sz="4" w:space="0" w:color="auto"/>
            </w:tcBorders>
            <w:shd w:val="clear" w:color="auto" w:fill="auto"/>
            <w:hideMark/>
          </w:tcPr>
          <w:p w:rsidR="00543B42" w:rsidRPr="00715468" w:rsidRDefault="00543B42" w:rsidP="00FD2859">
            <w:pPr>
              <w:rPr>
                <w:sz w:val="20"/>
              </w:rPr>
            </w:pPr>
            <w:r w:rsidRPr="00715468">
              <w:rPr>
                <w:sz w:val="20"/>
              </w:rPr>
              <w:t>Департамент Республики Саха (Якутия) по охране объектов культурного наследия</w:t>
            </w:r>
          </w:p>
        </w:tc>
        <w:tc>
          <w:tcPr>
            <w:tcW w:w="1630" w:type="dxa"/>
            <w:tcBorders>
              <w:top w:val="single" w:sz="4" w:space="0" w:color="auto"/>
              <w:left w:val="nil"/>
              <w:bottom w:val="single" w:sz="4" w:space="0" w:color="auto"/>
              <w:right w:val="single" w:sz="4" w:space="0" w:color="auto"/>
            </w:tcBorders>
            <w:shd w:val="clear" w:color="auto" w:fill="auto"/>
            <w:hideMark/>
          </w:tcPr>
          <w:p w:rsidR="00543B42" w:rsidRPr="00715468" w:rsidRDefault="00543B42" w:rsidP="00FD2859">
            <w:pPr>
              <w:rPr>
                <w:sz w:val="20"/>
              </w:rPr>
            </w:pPr>
            <w:r w:rsidRPr="00715468">
              <w:rPr>
                <w:sz w:val="20"/>
              </w:rPr>
              <w:t>№ ОКН-20230906-14164187364-3 от 13.03.2023</w:t>
            </w:r>
          </w:p>
        </w:tc>
        <w:tc>
          <w:tcPr>
            <w:tcW w:w="2393" w:type="dxa"/>
            <w:tcBorders>
              <w:top w:val="single" w:sz="4" w:space="0" w:color="auto"/>
              <w:left w:val="nil"/>
              <w:bottom w:val="single" w:sz="4" w:space="0" w:color="auto"/>
              <w:right w:val="single" w:sz="4" w:space="0" w:color="auto"/>
            </w:tcBorders>
            <w:shd w:val="clear" w:color="auto" w:fill="auto"/>
            <w:hideMark/>
          </w:tcPr>
          <w:p w:rsidR="00543B42" w:rsidRPr="00715468" w:rsidRDefault="00543B42" w:rsidP="00FD2859">
            <w:pPr>
              <w:rPr>
                <w:sz w:val="20"/>
              </w:rPr>
            </w:pPr>
            <w:r w:rsidRPr="00715468">
              <w:rPr>
                <w:sz w:val="20"/>
              </w:rPr>
              <w:t xml:space="preserve">Объекты культурного наследия федерального, регионального, местного (муниципального) значения (в том числе включенных в единый государственный реестр объектов культурного наследия (памятников истории и культуры) народов РФ), их зоны охраны и защитные зоны </w:t>
            </w:r>
            <w:r w:rsidRPr="00715468">
              <w:rPr>
                <w:b/>
                <w:i/>
                <w:sz w:val="20"/>
              </w:rPr>
              <w:t>отсутствуют.</w:t>
            </w:r>
            <w:r w:rsidRPr="00715468">
              <w:rPr>
                <w:sz w:val="20"/>
              </w:rPr>
              <w:t xml:space="preserve"> </w:t>
            </w:r>
          </w:p>
          <w:p w:rsidR="00543B42" w:rsidRPr="00715468" w:rsidRDefault="00543B42" w:rsidP="00FD2859">
            <w:pPr>
              <w:rPr>
                <w:sz w:val="20"/>
              </w:rPr>
            </w:pPr>
            <w:r w:rsidRPr="00715468">
              <w:rPr>
                <w:sz w:val="20"/>
              </w:rPr>
              <w:t>Сведениями об отсутствии выявленных объектов культурного наследия и их зон охраны и защитных зон на территории Служба не располагает.</w:t>
            </w:r>
          </w:p>
        </w:tc>
        <w:tc>
          <w:tcPr>
            <w:tcW w:w="1494" w:type="dxa"/>
            <w:tcBorders>
              <w:top w:val="single" w:sz="4" w:space="0" w:color="auto"/>
              <w:left w:val="nil"/>
              <w:bottom w:val="single" w:sz="4" w:space="0" w:color="auto"/>
              <w:right w:val="single" w:sz="4" w:space="0" w:color="auto"/>
            </w:tcBorders>
            <w:shd w:val="clear" w:color="auto" w:fill="auto"/>
            <w:noWrap/>
            <w:vAlign w:val="center"/>
            <w:hideMark/>
          </w:tcPr>
          <w:p w:rsidR="00543B42" w:rsidRPr="00715468" w:rsidRDefault="00543B42" w:rsidP="00FD2859">
            <w:pPr>
              <w:rPr>
                <w:sz w:val="20"/>
              </w:rPr>
            </w:pPr>
            <w:r w:rsidRPr="00715468">
              <w:rPr>
                <w:sz w:val="20"/>
              </w:rPr>
              <w:t>Приложение Г1.4</w:t>
            </w:r>
          </w:p>
        </w:tc>
      </w:tr>
      <w:tr w:rsidR="00715468" w:rsidRPr="00715468" w:rsidTr="00E62316">
        <w:trPr>
          <w:trHeight w:val="1234"/>
        </w:trPr>
        <w:tc>
          <w:tcPr>
            <w:tcW w:w="2410" w:type="dxa"/>
            <w:vMerge w:val="restart"/>
            <w:tcBorders>
              <w:top w:val="single" w:sz="4" w:space="0" w:color="auto"/>
              <w:left w:val="single" w:sz="4" w:space="0" w:color="auto"/>
              <w:right w:val="single" w:sz="4" w:space="0" w:color="auto"/>
            </w:tcBorders>
            <w:shd w:val="clear" w:color="auto" w:fill="auto"/>
            <w:vAlign w:val="center"/>
            <w:hideMark/>
          </w:tcPr>
          <w:p w:rsidR="00E8530D" w:rsidRPr="00715468" w:rsidRDefault="00E8530D" w:rsidP="008A361A">
            <w:pPr>
              <w:rPr>
                <w:sz w:val="20"/>
              </w:rPr>
            </w:pPr>
            <w:r w:rsidRPr="00715468">
              <w:rPr>
                <w:sz w:val="20"/>
              </w:rPr>
              <w:t>О наличии/отсутствии территорий традиционного природопользования регионального и местного уровня</w:t>
            </w:r>
          </w:p>
        </w:tc>
        <w:tc>
          <w:tcPr>
            <w:tcW w:w="1999" w:type="dxa"/>
            <w:tcBorders>
              <w:top w:val="single" w:sz="4" w:space="0" w:color="auto"/>
              <w:left w:val="nil"/>
              <w:bottom w:val="single" w:sz="4" w:space="0" w:color="auto"/>
              <w:right w:val="single" w:sz="4" w:space="0" w:color="auto"/>
            </w:tcBorders>
            <w:shd w:val="clear" w:color="auto" w:fill="auto"/>
            <w:hideMark/>
          </w:tcPr>
          <w:p w:rsidR="00E8530D" w:rsidRPr="00715468" w:rsidRDefault="00E8530D" w:rsidP="008A361A">
            <w:pPr>
              <w:ind w:firstLine="35"/>
              <w:jc w:val="both"/>
              <w:rPr>
                <w:sz w:val="20"/>
              </w:rPr>
            </w:pPr>
            <w:r w:rsidRPr="00715468">
              <w:rPr>
                <w:sz w:val="20"/>
              </w:rPr>
              <w:t>Федеральное агентства по делам национальностей России</w:t>
            </w:r>
          </w:p>
        </w:tc>
        <w:tc>
          <w:tcPr>
            <w:tcW w:w="1630" w:type="dxa"/>
            <w:tcBorders>
              <w:top w:val="nil"/>
              <w:left w:val="nil"/>
              <w:bottom w:val="single" w:sz="4" w:space="0" w:color="auto"/>
              <w:right w:val="single" w:sz="4" w:space="0" w:color="auto"/>
            </w:tcBorders>
            <w:shd w:val="clear" w:color="auto" w:fill="auto"/>
          </w:tcPr>
          <w:p w:rsidR="00E8530D" w:rsidRPr="00715468" w:rsidRDefault="00E8530D" w:rsidP="008A361A">
            <w:pPr>
              <w:ind w:firstLine="35"/>
              <w:jc w:val="both"/>
              <w:rPr>
                <w:sz w:val="20"/>
              </w:rPr>
            </w:pPr>
            <w:r w:rsidRPr="00715468">
              <w:rPr>
                <w:sz w:val="20"/>
              </w:rPr>
              <w:t>№</w:t>
            </w:r>
            <w:r w:rsidR="00717000" w:rsidRPr="00715468">
              <w:rPr>
                <w:sz w:val="20"/>
              </w:rPr>
              <w:t xml:space="preserve"> </w:t>
            </w:r>
            <w:r w:rsidRPr="00715468">
              <w:rPr>
                <w:sz w:val="20"/>
              </w:rPr>
              <w:t>45903-01.1-28-03 от 17.11.2023</w:t>
            </w:r>
          </w:p>
        </w:tc>
        <w:tc>
          <w:tcPr>
            <w:tcW w:w="2393" w:type="dxa"/>
            <w:tcBorders>
              <w:top w:val="nil"/>
              <w:left w:val="nil"/>
              <w:bottom w:val="single" w:sz="4" w:space="0" w:color="auto"/>
              <w:right w:val="single" w:sz="4" w:space="0" w:color="auto"/>
            </w:tcBorders>
            <w:shd w:val="clear" w:color="auto" w:fill="auto"/>
          </w:tcPr>
          <w:p w:rsidR="00E8530D" w:rsidRPr="00715468" w:rsidRDefault="00E8530D" w:rsidP="008A361A">
            <w:pPr>
              <w:ind w:firstLine="35"/>
              <w:jc w:val="both"/>
              <w:rPr>
                <w:sz w:val="20"/>
              </w:rPr>
            </w:pPr>
            <w:r w:rsidRPr="00715468">
              <w:rPr>
                <w:sz w:val="20"/>
              </w:rPr>
              <w:t xml:space="preserve">В границах Ленского района Республики Саха (Якутия) ТТП коренных малочисленных народов Севера </w:t>
            </w:r>
            <w:r w:rsidRPr="00715468">
              <w:rPr>
                <w:b/>
                <w:sz w:val="20"/>
              </w:rPr>
              <w:t>не образовано</w:t>
            </w:r>
            <w:r w:rsidRPr="00715468">
              <w:rPr>
                <w:sz w:val="20"/>
              </w:rPr>
              <w:t>.</w:t>
            </w:r>
          </w:p>
        </w:tc>
        <w:tc>
          <w:tcPr>
            <w:tcW w:w="1494" w:type="dxa"/>
            <w:tcBorders>
              <w:top w:val="nil"/>
              <w:left w:val="nil"/>
              <w:bottom w:val="single" w:sz="4" w:space="0" w:color="auto"/>
              <w:right w:val="single" w:sz="4" w:space="0" w:color="auto"/>
            </w:tcBorders>
            <w:shd w:val="clear" w:color="auto" w:fill="auto"/>
            <w:noWrap/>
            <w:vAlign w:val="center"/>
            <w:hideMark/>
          </w:tcPr>
          <w:p w:rsidR="00E8530D" w:rsidRPr="00715468" w:rsidRDefault="00E8530D" w:rsidP="00543B42">
            <w:pPr>
              <w:rPr>
                <w:sz w:val="20"/>
              </w:rPr>
            </w:pPr>
            <w:r w:rsidRPr="00715468">
              <w:rPr>
                <w:sz w:val="20"/>
              </w:rPr>
              <w:t xml:space="preserve">Приложение </w:t>
            </w:r>
            <w:r w:rsidR="00543B42" w:rsidRPr="00715468">
              <w:rPr>
                <w:sz w:val="20"/>
              </w:rPr>
              <w:t>Г</w:t>
            </w:r>
            <w:r w:rsidR="00065ED3" w:rsidRPr="00715468">
              <w:rPr>
                <w:sz w:val="20"/>
              </w:rPr>
              <w:t>1.</w:t>
            </w:r>
            <w:r w:rsidRPr="00715468">
              <w:rPr>
                <w:sz w:val="20"/>
              </w:rPr>
              <w:t>5</w:t>
            </w:r>
          </w:p>
        </w:tc>
      </w:tr>
      <w:tr w:rsidR="00715468" w:rsidRPr="00715468" w:rsidTr="00E62316">
        <w:trPr>
          <w:trHeight w:val="566"/>
        </w:trPr>
        <w:tc>
          <w:tcPr>
            <w:tcW w:w="2410" w:type="dxa"/>
            <w:vMerge/>
            <w:tcBorders>
              <w:left w:val="single" w:sz="4" w:space="0" w:color="auto"/>
              <w:right w:val="single" w:sz="4" w:space="0" w:color="auto"/>
            </w:tcBorders>
            <w:shd w:val="clear" w:color="auto" w:fill="auto"/>
            <w:vAlign w:val="center"/>
          </w:tcPr>
          <w:p w:rsidR="00E8530D" w:rsidRPr="00715468" w:rsidRDefault="00E8530D" w:rsidP="008A361A">
            <w:pPr>
              <w:rPr>
                <w:sz w:val="20"/>
              </w:rPr>
            </w:pPr>
          </w:p>
        </w:tc>
        <w:tc>
          <w:tcPr>
            <w:tcW w:w="1999" w:type="dxa"/>
            <w:tcBorders>
              <w:top w:val="single" w:sz="4" w:space="0" w:color="auto"/>
              <w:left w:val="nil"/>
              <w:bottom w:val="single" w:sz="4" w:space="0" w:color="auto"/>
              <w:right w:val="single" w:sz="4" w:space="0" w:color="auto"/>
            </w:tcBorders>
            <w:shd w:val="clear" w:color="auto" w:fill="auto"/>
          </w:tcPr>
          <w:p w:rsidR="00E8530D" w:rsidRPr="00715468" w:rsidRDefault="00E8530D" w:rsidP="008A361A">
            <w:pPr>
              <w:ind w:firstLine="35"/>
              <w:jc w:val="both"/>
              <w:rPr>
                <w:sz w:val="20"/>
              </w:rPr>
            </w:pPr>
            <w:r w:rsidRPr="00715468">
              <w:rPr>
                <w:sz w:val="20"/>
              </w:rPr>
              <w:t>Министерство по развитию Арктики и делам народов Севера Республики Саха (Якутия)</w:t>
            </w:r>
          </w:p>
        </w:tc>
        <w:tc>
          <w:tcPr>
            <w:tcW w:w="1630" w:type="dxa"/>
            <w:tcBorders>
              <w:top w:val="nil"/>
              <w:left w:val="nil"/>
              <w:bottom w:val="single" w:sz="4" w:space="0" w:color="auto"/>
              <w:right w:val="single" w:sz="4" w:space="0" w:color="auto"/>
            </w:tcBorders>
            <w:shd w:val="clear" w:color="auto" w:fill="auto"/>
          </w:tcPr>
          <w:p w:rsidR="00E8530D" w:rsidRPr="00715468" w:rsidRDefault="00E8530D" w:rsidP="008A361A">
            <w:pPr>
              <w:ind w:firstLine="35"/>
              <w:jc w:val="both"/>
              <w:rPr>
                <w:sz w:val="20"/>
              </w:rPr>
            </w:pPr>
            <w:r w:rsidRPr="00715468">
              <w:rPr>
                <w:sz w:val="20"/>
              </w:rPr>
              <w:t>№</w:t>
            </w:r>
            <w:r w:rsidR="00717000" w:rsidRPr="00715468">
              <w:rPr>
                <w:sz w:val="20"/>
              </w:rPr>
              <w:t xml:space="preserve"> </w:t>
            </w:r>
            <w:r w:rsidRPr="00715468">
              <w:rPr>
                <w:sz w:val="20"/>
              </w:rPr>
              <w:t>20/3155-МА от 13.11.2023</w:t>
            </w:r>
          </w:p>
        </w:tc>
        <w:tc>
          <w:tcPr>
            <w:tcW w:w="2393" w:type="dxa"/>
            <w:vMerge w:val="restart"/>
            <w:tcBorders>
              <w:top w:val="nil"/>
              <w:left w:val="nil"/>
              <w:right w:val="single" w:sz="4" w:space="0" w:color="auto"/>
            </w:tcBorders>
            <w:shd w:val="clear" w:color="auto" w:fill="auto"/>
          </w:tcPr>
          <w:p w:rsidR="00E8530D" w:rsidRPr="00715468" w:rsidRDefault="00E8530D" w:rsidP="008A361A">
            <w:pPr>
              <w:ind w:firstLine="35"/>
              <w:jc w:val="both"/>
              <w:rPr>
                <w:sz w:val="20"/>
              </w:rPr>
            </w:pPr>
            <w:r w:rsidRPr="00715468">
              <w:rPr>
                <w:sz w:val="20"/>
              </w:rPr>
              <w:t>В районе расположения объекта, ТТП местного значения, священные места КМНС и их охранные зоны отсутствуют</w:t>
            </w:r>
          </w:p>
        </w:tc>
        <w:tc>
          <w:tcPr>
            <w:tcW w:w="1494" w:type="dxa"/>
            <w:tcBorders>
              <w:top w:val="nil"/>
              <w:left w:val="nil"/>
              <w:bottom w:val="single" w:sz="4" w:space="0" w:color="auto"/>
              <w:right w:val="single" w:sz="4" w:space="0" w:color="auto"/>
            </w:tcBorders>
            <w:shd w:val="clear" w:color="auto" w:fill="auto"/>
            <w:noWrap/>
            <w:vAlign w:val="center"/>
          </w:tcPr>
          <w:p w:rsidR="00E8530D" w:rsidRPr="00715468" w:rsidRDefault="00E8530D" w:rsidP="00543B42">
            <w:pPr>
              <w:rPr>
                <w:sz w:val="20"/>
              </w:rPr>
            </w:pPr>
            <w:r w:rsidRPr="00715468">
              <w:rPr>
                <w:sz w:val="20"/>
              </w:rPr>
              <w:t xml:space="preserve">Приложение </w:t>
            </w:r>
            <w:r w:rsidR="00543B42" w:rsidRPr="00715468">
              <w:rPr>
                <w:sz w:val="20"/>
              </w:rPr>
              <w:t>Г</w:t>
            </w:r>
            <w:r w:rsidR="00065ED3" w:rsidRPr="00715468">
              <w:rPr>
                <w:sz w:val="20"/>
              </w:rPr>
              <w:t>1.</w:t>
            </w:r>
            <w:r w:rsidRPr="00715468">
              <w:rPr>
                <w:sz w:val="20"/>
              </w:rPr>
              <w:t>5</w:t>
            </w:r>
          </w:p>
        </w:tc>
      </w:tr>
      <w:tr w:rsidR="00715468" w:rsidRPr="00715468" w:rsidTr="00543B42">
        <w:trPr>
          <w:trHeight w:val="671"/>
        </w:trPr>
        <w:tc>
          <w:tcPr>
            <w:tcW w:w="2410" w:type="dxa"/>
            <w:vMerge/>
            <w:tcBorders>
              <w:left w:val="single" w:sz="4" w:space="0" w:color="auto"/>
              <w:bottom w:val="single" w:sz="4" w:space="0" w:color="auto"/>
              <w:right w:val="single" w:sz="4" w:space="0" w:color="auto"/>
            </w:tcBorders>
            <w:shd w:val="clear" w:color="auto" w:fill="auto"/>
            <w:vAlign w:val="center"/>
          </w:tcPr>
          <w:p w:rsidR="00E8530D" w:rsidRPr="00715468" w:rsidRDefault="00E8530D" w:rsidP="008A361A">
            <w:pPr>
              <w:rPr>
                <w:sz w:val="20"/>
              </w:rPr>
            </w:pPr>
          </w:p>
        </w:tc>
        <w:tc>
          <w:tcPr>
            <w:tcW w:w="1999" w:type="dxa"/>
            <w:tcBorders>
              <w:top w:val="single" w:sz="4" w:space="0" w:color="auto"/>
              <w:left w:val="nil"/>
              <w:bottom w:val="single" w:sz="4" w:space="0" w:color="auto"/>
              <w:right w:val="single" w:sz="4" w:space="0" w:color="auto"/>
            </w:tcBorders>
            <w:shd w:val="clear" w:color="auto" w:fill="auto"/>
          </w:tcPr>
          <w:p w:rsidR="00E8530D" w:rsidRPr="00715468" w:rsidRDefault="00E8530D" w:rsidP="008A361A">
            <w:pPr>
              <w:rPr>
                <w:sz w:val="20"/>
              </w:rPr>
            </w:pPr>
            <w:r w:rsidRPr="00715468">
              <w:rPr>
                <w:sz w:val="20"/>
              </w:rPr>
              <w:t>Муниципальное образование «Ленский район»</w:t>
            </w:r>
          </w:p>
        </w:tc>
        <w:tc>
          <w:tcPr>
            <w:tcW w:w="1630" w:type="dxa"/>
            <w:tcBorders>
              <w:top w:val="single" w:sz="4" w:space="0" w:color="auto"/>
              <w:left w:val="nil"/>
              <w:bottom w:val="single" w:sz="4" w:space="0" w:color="auto"/>
              <w:right w:val="single" w:sz="4" w:space="0" w:color="auto"/>
            </w:tcBorders>
            <w:shd w:val="clear" w:color="auto" w:fill="auto"/>
          </w:tcPr>
          <w:p w:rsidR="00E8530D" w:rsidRPr="00715468" w:rsidRDefault="00E8530D" w:rsidP="008A361A">
            <w:pPr>
              <w:rPr>
                <w:sz w:val="20"/>
              </w:rPr>
            </w:pPr>
            <w:r w:rsidRPr="00715468">
              <w:rPr>
                <w:sz w:val="20"/>
              </w:rPr>
              <w:t>№</w:t>
            </w:r>
            <w:r w:rsidR="00717000" w:rsidRPr="00715468">
              <w:rPr>
                <w:sz w:val="20"/>
              </w:rPr>
              <w:t xml:space="preserve"> </w:t>
            </w:r>
            <w:r w:rsidRPr="00715468">
              <w:rPr>
                <w:sz w:val="20"/>
              </w:rPr>
              <w:t>01-09-5617/3 от 27.11.2023</w:t>
            </w:r>
          </w:p>
        </w:tc>
        <w:tc>
          <w:tcPr>
            <w:tcW w:w="2393" w:type="dxa"/>
            <w:vMerge/>
            <w:tcBorders>
              <w:left w:val="nil"/>
              <w:bottom w:val="single" w:sz="4" w:space="0" w:color="auto"/>
              <w:right w:val="single" w:sz="4" w:space="0" w:color="auto"/>
            </w:tcBorders>
            <w:shd w:val="clear" w:color="auto" w:fill="auto"/>
          </w:tcPr>
          <w:p w:rsidR="00E8530D" w:rsidRPr="00715468" w:rsidRDefault="00E8530D" w:rsidP="008A361A">
            <w:pPr>
              <w:rPr>
                <w:sz w:val="20"/>
              </w:rPr>
            </w:pPr>
          </w:p>
        </w:tc>
        <w:tc>
          <w:tcPr>
            <w:tcW w:w="1494" w:type="dxa"/>
            <w:tcBorders>
              <w:top w:val="single" w:sz="4" w:space="0" w:color="auto"/>
              <w:left w:val="nil"/>
              <w:bottom w:val="single" w:sz="4" w:space="0" w:color="auto"/>
              <w:right w:val="single" w:sz="4" w:space="0" w:color="auto"/>
            </w:tcBorders>
            <w:shd w:val="clear" w:color="auto" w:fill="auto"/>
            <w:noWrap/>
            <w:vAlign w:val="center"/>
          </w:tcPr>
          <w:p w:rsidR="00E8530D" w:rsidRPr="00715468" w:rsidRDefault="00E8530D" w:rsidP="00543B42">
            <w:pPr>
              <w:rPr>
                <w:sz w:val="20"/>
              </w:rPr>
            </w:pPr>
            <w:r w:rsidRPr="00715468">
              <w:rPr>
                <w:sz w:val="20"/>
              </w:rPr>
              <w:t xml:space="preserve">Приложение </w:t>
            </w:r>
            <w:r w:rsidR="00543B42" w:rsidRPr="00715468">
              <w:rPr>
                <w:sz w:val="20"/>
              </w:rPr>
              <w:t>Г</w:t>
            </w:r>
            <w:r w:rsidR="00065ED3" w:rsidRPr="00715468">
              <w:rPr>
                <w:sz w:val="20"/>
              </w:rPr>
              <w:t>1.</w:t>
            </w:r>
            <w:r w:rsidRPr="00715468">
              <w:rPr>
                <w:sz w:val="20"/>
              </w:rPr>
              <w:t>3</w:t>
            </w:r>
          </w:p>
        </w:tc>
      </w:tr>
      <w:tr w:rsidR="00715468" w:rsidRPr="00715468" w:rsidTr="00FD2859">
        <w:trPr>
          <w:trHeight w:val="92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О наличии/отсутствии поверхностных источников хозяйственно-питьевого водоснабжения и их ЗСО</w:t>
            </w:r>
          </w:p>
        </w:tc>
        <w:tc>
          <w:tcPr>
            <w:tcW w:w="1999"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ind w:firstLine="35"/>
              <w:rPr>
                <w:sz w:val="20"/>
              </w:rPr>
            </w:pPr>
            <w:r w:rsidRPr="00715468">
              <w:rPr>
                <w:sz w:val="20"/>
              </w:rPr>
              <w:t xml:space="preserve">Министерства экологии, природопользования и лесного хозяйства Республики Саха (Якутия) </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ind w:firstLine="35"/>
              <w:rPr>
                <w:sz w:val="20"/>
              </w:rPr>
            </w:pPr>
            <w:r w:rsidRPr="00715468">
              <w:rPr>
                <w:sz w:val="20"/>
              </w:rPr>
              <w:t>№ 18/04-01-25-14476 от 13.11.2023</w:t>
            </w:r>
          </w:p>
        </w:tc>
        <w:tc>
          <w:tcPr>
            <w:tcW w:w="2393" w:type="dxa"/>
            <w:vMerge w:val="restart"/>
            <w:tcBorders>
              <w:top w:val="single" w:sz="4" w:space="0" w:color="auto"/>
              <w:left w:val="nil"/>
              <w:right w:val="single" w:sz="4" w:space="0" w:color="auto"/>
            </w:tcBorders>
            <w:shd w:val="clear" w:color="auto" w:fill="auto"/>
            <w:vAlign w:val="center"/>
          </w:tcPr>
          <w:p w:rsidR="00543B42" w:rsidRPr="00715468" w:rsidRDefault="00543B42" w:rsidP="00543B42">
            <w:pPr>
              <w:rPr>
                <w:sz w:val="20"/>
              </w:rPr>
            </w:pPr>
            <w:r w:rsidRPr="00715468">
              <w:rPr>
                <w:sz w:val="20"/>
              </w:rPr>
              <w:t xml:space="preserve">На проектируемой территории </w:t>
            </w:r>
            <w:r w:rsidRPr="00715468">
              <w:rPr>
                <w:b/>
                <w:i/>
                <w:sz w:val="20"/>
              </w:rPr>
              <w:t xml:space="preserve">не предоставлялось право пользования </w:t>
            </w:r>
            <w:r w:rsidRPr="00715468">
              <w:rPr>
                <w:sz w:val="20"/>
              </w:rPr>
              <w:t>поверхностными водными объектами и подземными водными горизонтами с целью забора водных ресурсов для питьевого и хозяйственно-бытового водоснабжения.</w:t>
            </w:r>
          </w:p>
        </w:tc>
        <w:tc>
          <w:tcPr>
            <w:tcW w:w="1494" w:type="dxa"/>
            <w:tcBorders>
              <w:top w:val="single" w:sz="4" w:space="0" w:color="auto"/>
              <w:left w:val="nil"/>
              <w:bottom w:val="single" w:sz="4" w:space="0" w:color="auto"/>
              <w:right w:val="single" w:sz="4" w:space="0" w:color="auto"/>
            </w:tcBorders>
            <w:shd w:val="clear" w:color="auto" w:fill="auto"/>
            <w:noWrap/>
          </w:tcPr>
          <w:p w:rsidR="00543B42" w:rsidRPr="00715468" w:rsidRDefault="00543B42" w:rsidP="00543B42">
            <w:pPr>
              <w:ind w:firstLine="29"/>
              <w:jc w:val="both"/>
              <w:rPr>
                <w:sz w:val="20"/>
              </w:rPr>
            </w:pPr>
            <w:r w:rsidRPr="00715468">
              <w:rPr>
                <w:sz w:val="20"/>
              </w:rPr>
              <w:t>Приложение Г1.6</w:t>
            </w:r>
          </w:p>
        </w:tc>
      </w:tr>
      <w:tr w:rsidR="00715468" w:rsidRPr="00715468" w:rsidTr="00FD2859">
        <w:trPr>
          <w:trHeight w:val="92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О наличии/отсутствии подземных источников хозяйственно-питьевого водоснабжения и их ЗСО</w:t>
            </w:r>
          </w:p>
        </w:tc>
        <w:tc>
          <w:tcPr>
            <w:tcW w:w="1999"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Муниципальное образование «Ленский район»</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 01-09-5617/3 от 27.11.2023</w:t>
            </w:r>
          </w:p>
        </w:tc>
        <w:tc>
          <w:tcPr>
            <w:tcW w:w="2393" w:type="dxa"/>
            <w:vMerge/>
            <w:tcBorders>
              <w:left w:val="nil"/>
              <w:bottom w:val="single" w:sz="4" w:space="0" w:color="auto"/>
              <w:right w:val="single" w:sz="4" w:space="0" w:color="auto"/>
            </w:tcBorders>
            <w:shd w:val="clear" w:color="auto" w:fill="auto"/>
            <w:vAlign w:val="center"/>
          </w:tcPr>
          <w:p w:rsidR="00543B42" w:rsidRPr="00715468" w:rsidRDefault="00543B42" w:rsidP="00543B42">
            <w:pPr>
              <w:rPr>
                <w:sz w:val="20"/>
              </w:rPr>
            </w:pPr>
          </w:p>
        </w:tc>
        <w:tc>
          <w:tcPr>
            <w:tcW w:w="1494" w:type="dxa"/>
            <w:tcBorders>
              <w:top w:val="single" w:sz="4" w:space="0" w:color="auto"/>
              <w:left w:val="nil"/>
              <w:bottom w:val="single" w:sz="4" w:space="0" w:color="auto"/>
              <w:right w:val="single" w:sz="4" w:space="0" w:color="auto"/>
            </w:tcBorders>
            <w:shd w:val="clear" w:color="auto" w:fill="auto"/>
            <w:noWrap/>
          </w:tcPr>
          <w:p w:rsidR="00543B42" w:rsidRPr="00715468" w:rsidRDefault="00543B42" w:rsidP="00543B42">
            <w:pPr>
              <w:ind w:firstLine="29"/>
              <w:jc w:val="both"/>
              <w:rPr>
                <w:sz w:val="20"/>
              </w:rPr>
            </w:pPr>
            <w:r w:rsidRPr="00715468">
              <w:rPr>
                <w:sz w:val="20"/>
              </w:rPr>
              <w:t>Приложение Г1.3</w:t>
            </w:r>
          </w:p>
        </w:tc>
      </w:tr>
      <w:tr w:rsidR="00715468" w:rsidRPr="00715468" w:rsidTr="00FD2859">
        <w:trPr>
          <w:trHeight w:val="92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 xml:space="preserve">О наличии/отсутствии скотомогильников и их СЗЗ, биотермических ям и других мест захоронения трупов животных ("моровых полей") в зоне радиусом 1000 м от </w:t>
            </w:r>
            <w:r w:rsidRPr="00715468">
              <w:rPr>
                <w:sz w:val="20"/>
              </w:rPr>
              <w:lastRenderedPageBreak/>
              <w:t>проектируемого объекта</w:t>
            </w:r>
          </w:p>
        </w:tc>
        <w:tc>
          <w:tcPr>
            <w:tcW w:w="1999"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rPr>
                <w:sz w:val="20"/>
              </w:rPr>
            </w:pPr>
            <w:r w:rsidRPr="00715468">
              <w:rPr>
                <w:sz w:val="20"/>
              </w:rPr>
              <w:lastRenderedPageBreak/>
              <w:t xml:space="preserve">Управление </w:t>
            </w:r>
            <w:proofErr w:type="spellStart"/>
            <w:r w:rsidRPr="00715468">
              <w:rPr>
                <w:sz w:val="20"/>
              </w:rPr>
              <w:t>Россельхознадзора</w:t>
            </w:r>
            <w:proofErr w:type="spellEnd"/>
            <w:r w:rsidRPr="00715468">
              <w:rPr>
                <w:sz w:val="20"/>
              </w:rPr>
              <w:t xml:space="preserve"> по Республике (Саха) Якутия и Амурской области</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rPr>
                <w:sz w:val="20"/>
              </w:rPr>
            </w:pPr>
            <w:r w:rsidRPr="00715468">
              <w:rPr>
                <w:sz w:val="20"/>
              </w:rPr>
              <w:t>№ УФС-ТУ-07/666 от 27.10.2023</w:t>
            </w:r>
          </w:p>
        </w:tc>
        <w:tc>
          <w:tcPr>
            <w:tcW w:w="2393" w:type="dxa"/>
            <w:tcBorders>
              <w:left w:val="nil"/>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 xml:space="preserve">На территории проектируемого объекта и в прилегающей зоне радиусом 1000 м от границ объекта скотомогильников и их СЗЗ, биотермических ям и других мест </w:t>
            </w:r>
            <w:r w:rsidRPr="00715468">
              <w:rPr>
                <w:sz w:val="20"/>
              </w:rPr>
              <w:lastRenderedPageBreak/>
              <w:t xml:space="preserve">захоронения трупов животных ("моровых полей") </w:t>
            </w:r>
            <w:r w:rsidRPr="00715468">
              <w:rPr>
                <w:b/>
                <w:i/>
                <w:sz w:val="20"/>
              </w:rPr>
              <w:t>не зарегистрировано</w:t>
            </w:r>
            <w:r w:rsidRPr="00715468">
              <w:rPr>
                <w:sz w:val="20"/>
              </w:rPr>
              <w:t>.</w:t>
            </w:r>
          </w:p>
        </w:tc>
        <w:tc>
          <w:tcPr>
            <w:tcW w:w="1494" w:type="dxa"/>
            <w:tcBorders>
              <w:top w:val="single" w:sz="4" w:space="0" w:color="auto"/>
              <w:left w:val="nil"/>
              <w:bottom w:val="single" w:sz="4" w:space="0" w:color="auto"/>
              <w:right w:val="single" w:sz="4" w:space="0" w:color="auto"/>
            </w:tcBorders>
            <w:shd w:val="clear" w:color="auto" w:fill="auto"/>
            <w:noWrap/>
            <w:vAlign w:val="center"/>
          </w:tcPr>
          <w:p w:rsidR="00543B42" w:rsidRPr="00715468" w:rsidRDefault="00543B42" w:rsidP="00543B42">
            <w:pPr>
              <w:rPr>
                <w:sz w:val="20"/>
              </w:rPr>
            </w:pPr>
            <w:r w:rsidRPr="00715468">
              <w:rPr>
                <w:sz w:val="20"/>
              </w:rPr>
              <w:lastRenderedPageBreak/>
              <w:t>Приложение Г1.7</w:t>
            </w:r>
          </w:p>
        </w:tc>
      </w:tr>
      <w:tr w:rsidR="00715468" w:rsidRPr="00715468" w:rsidTr="00FD2859">
        <w:trPr>
          <w:trHeight w:val="92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lastRenderedPageBreak/>
              <w:t>О наличии/отсутствии особо ценных продуктивных сельскохозяйственных угодий, использование которых для других целей не допускается</w:t>
            </w:r>
          </w:p>
        </w:tc>
        <w:tc>
          <w:tcPr>
            <w:tcW w:w="1999"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Министерство сельского хозяйства и продовольственной политики Республики Саха (Якутия)</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 13/И-АН-6612/08 от 30.10.2023</w:t>
            </w:r>
          </w:p>
        </w:tc>
        <w:tc>
          <w:tcPr>
            <w:tcW w:w="2393" w:type="dxa"/>
            <w:tcBorders>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 xml:space="preserve">Особо ценные земли, особо ценные продуктивные с/х угодья, использование которых для других целей не допускается на территории проектируемого участка </w:t>
            </w:r>
            <w:r w:rsidRPr="00715468">
              <w:rPr>
                <w:b/>
                <w:i/>
                <w:sz w:val="20"/>
              </w:rPr>
              <w:t>отсутствуют</w:t>
            </w:r>
            <w:r w:rsidRPr="00715468">
              <w:rPr>
                <w:sz w:val="20"/>
              </w:rPr>
              <w:t xml:space="preserve">. </w:t>
            </w:r>
          </w:p>
        </w:tc>
        <w:tc>
          <w:tcPr>
            <w:tcW w:w="1494" w:type="dxa"/>
            <w:tcBorders>
              <w:top w:val="single" w:sz="4" w:space="0" w:color="auto"/>
              <w:left w:val="nil"/>
              <w:bottom w:val="single" w:sz="4" w:space="0" w:color="auto"/>
              <w:right w:val="single" w:sz="4" w:space="0" w:color="auto"/>
            </w:tcBorders>
            <w:shd w:val="clear" w:color="auto" w:fill="auto"/>
            <w:noWrap/>
          </w:tcPr>
          <w:p w:rsidR="00543B42" w:rsidRPr="00715468" w:rsidRDefault="00543B42" w:rsidP="00543B42">
            <w:pPr>
              <w:jc w:val="both"/>
              <w:rPr>
                <w:sz w:val="20"/>
              </w:rPr>
            </w:pPr>
            <w:r w:rsidRPr="00715468">
              <w:rPr>
                <w:sz w:val="20"/>
              </w:rPr>
              <w:t>Приложение Г1.8</w:t>
            </w:r>
          </w:p>
        </w:tc>
      </w:tr>
      <w:tr w:rsidR="00715468" w:rsidRPr="00715468" w:rsidTr="00E62316">
        <w:trPr>
          <w:trHeight w:val="752"/>
        </w:trPr>
        <w:tc>
          <w:tcPr>
            <w:tcW w:w="2410" w:type="dxa"/>
            <w:vMerge w:val="restart"/>
            <w:tcBorders>
              <w:top w:val="single" w:sz="4" w:space="0" w:color="auto"/>
              <w:left w:val="single" w:sz="4" w:space="0" w:color="auto"/>
              <w:right w:val="single" w:sz="4" w:space="0" w:color="auto"/>
            </w:tcBorders>
            <w:shd w:val="clear" w:color="auto" w:fill="auto"/>
            <w:vAlign w:val="center"/>
            <w:hideMark/>
          </w:tcPr>
          <w:p w:rsidR="00543B42" w:rsidRPr="00715468" w:rsidRDefault="00543B42" w:rsidP="00543B42">
            <w:pPr>
              <w:rPr>
                <w:sz w:val="20"/>
              </w:rPr>
            </w:pPr>
            <w:r w:rsidRPr="00715468">
              <w:rPr>
                <w:sz w:val="20"/>
              </w:rPr>
              <w:t xml:space="preserve">О наличии/отсутствии защитных лесов и особо защитных участках леса, сведения о категориях </w:t>
            </w:r>
            <w:proofErr w:type="spellStart"/>
            <w:r w:rsidRPr="00715468">
              <w:rPr>
                <w:sz w:val="20"/>
              </w:rPr>
              <w:t>защитности</w:t>
            </w:r>
            <w:proofErr w:type="spellEnd"/>
            <w:r w:rsidRPr="00715468">
              <w:rPr>
                <w:sz w:val="20"/>
              </w:rPr>
              <w:t xml:space="preserve"> лесов </w:t>
            </w:r>
          </w:p>
        </w:tc>
        <w:tc>
          <w:tcPr>
            <w:tcW w:w="1999" w:type="dxa"/>
            <w:tcBorders>
              <w:top w:val="single" w:sz="4" w:space="0" w:color="auto"/>
              <w:left w:val="nil"/>
              <w:bottom w:val="single" w:sz="4" w:space="0" w:color="auto"/>
              <w:right w:val="single" w:sz="4" w:space="0" w:color="auto"/>
            </w:tcBorders>
            <w:shd w:val="clear" w:color="auto" w:fill="auto"/>
            <w:hideMark/>
          </w:tcPr>
          <w:p w:rsidR="00543B42" w:rsidRPr="00715468" w:rsidRDefault="00543B42" w:rsidP="00543B42">
            <w:pPr>
              <w:jc w:val="both"/>
              <w:rPr>
                <w:sz w:val="18"/>
                <w:szCs w:val="18"/>
              </w:rPr>
            </w:pPr>
            <w:r w:rsidRPr="00715468">
              <w:rPr>
                <w:sz w:val="18"/>
                <w:szCs w:val="18"/>
              </w:rPr>
              <w:t>Дирекция биологических ресурсов и особо охраняемых природных территорий Министерства охраны природы Республики Саха (Якутия)</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 507/01-2524 от 20.12.2023</w:t>
            </w:r>
          </w:p>
        </w:tc>
        <w:tc>
          <w:tcPr>
            <w:tcW w:w="2393" w:type="dxa"/>
            <w:vMerge w:val="restart"/>
            <w:tcBorders>
              <w:top w:val="single" w:sz="4" w:space="0" w:color="auto"/>
              <w:left w:val="nil"/>
              <w:right w:val="single" w:sz="4" w:space="0" w:color="auto"/>
            </w:tcBorders>
            <w:shd w:val="clear" w:color="auto" w:fill="auto"/>
            <w:hideMark/>
          </w:tcPr>
          <w:p w:rsidR="00543B42" w:rsidRPr="00715468" w:rsidRDefault="00543B42" w:rsidP="00543B42">
            <w:pPr>
              <w:jc w:val="both"/>
              <w:rPr>
                <w:sz w:val="18"/>
                <w:szCs w:val="18"/>
              </w:rPr>
            </w:pPr>
            <w:r w:rsidRPr="00715468">
              <w:rPr>
                <w:sz w:val="18"/>
                <w:szCs w:val="18"/>
              </w:rPr>
              <w:t xml:space="preserve">Территория проведения работ относятся к землям лесного фонда. </w:t>
            </w:r>
          </w:p>
          <w:p w:rsidR="00543B42" w:rsidRPr="00715468" w:rsidRDefault="00543B42" w:rsidP="00543B42">
            <w:pPr>
              <w:jc w:val="both"/>
              <w:rPr>
                <w:sz w:val="18"/>
                <w:szCs w:val="18"/>
              </w:rPr>
            </w:pPr>
            <w:r w:rsidRPr="00715468">
              <w:rPr>
                <w:sz w:val="18"/>
                <w:szCs w:val="18"/>
              </w:rPr>
              <w:t xml:space="preserve">В границах территории проведения работ встречены лесные земли Ленского лесничества Таежное участкового лесничества. </w:t>
            </w:r>
          </w:p>
          <w:p w:rsidR="00543B42" w:rsidRPr="00715468" w:rsidRDefault="00543B42" w:rsidP="00543B42">
            <w:pPr>
              <w:jc w:val="both"/>
              <w:rPr>
                <w:sz w:val="20"/>
              </w:rPr>
            </w:pPr>
            <w:r w:rsidRPr="00715468">
              <w:rPr>
                <w:sz w:val="18"/>
                <w:szCs w:val="18"/>
              </w:rPr>
              <w:t>Особо защитные участки лесов и лесопарковых зеленых поясов отсутствуют в пределах участка работ</w:t>
            </w:r>
            <w:r w:rsidRPr="00715468">
              <w:rPr>
                <w:sz w:val="20"/>
              </w:rPr>
              <w:t>.</w:t>
            </w:r>
          </w:p>
        </w:tc>
        <w:tc>
          <w:tcPr>
            <w:tcW w:w="1494" w:type="dxa"/>
            <w:tcBorders>
              <w:top w:val="single" w:sz="4" w:space="0" w:color="auto"/>
              <w:left w:val="nil"/>
              <w:bottom w:val="single" w:sz="4" w:space="0" w:color="auto"/>
              <w:right w:val="single" w:sz="4" w:space="0" w:color="auto"/>
            </w:tcBorders>
            <w:shd w:val="clear" w:color="auto" w:fill="auto"/>
            <w:noWrap/>
            <w:vAlign w:val="center"/>
            <w:hideMark/>
          </w:tcPr>
          <w:p w:rsidR="00543B42" w:rsidRPr="00715468" w:rsidRDefault="00543B42" w:rsidP="00543B42">
            <w:pPr>
              <w:rPr>
                <w:sz w:val="20"/>
              </w:rPr>
            </w:pPr>
            <w:r w:rsidRPr="00715468">
              <w:rPr>
                <w:sz w:val="20"/>
              </w:rPr>
              <w:t>Приложение Г1.9</w:t>
            </w:r>
          </w:p>
        </w:tc>
      </w:tr>
      <w:tr w:rsidR="00715468" w:rsidRPr="00715468" w:rsidTr="00E62316">
        <w:trPr>
          <w:trHeight w:val="1032"/>
        </w:trPr>
        <w:tc>
          <w:tcPr>
            <w:tcW w:w="2410" w:type="dxa"/>
            <w:vMerge/>
            <w:tcBorders>
              <w:left w:val="single" w:sz="4" w:space="0" w:color="auto"/>
              <w:bottom w:val="single" w:sz="4" w:space="0" w:color="auto"/>
              <w:right w:val="single" w:sz="4" w:space="0" w:color="auto"/>
            </w:tcBorders>
            <w:shd w:val="clear" w:color="auto" w:fill="auto"/>
            <w:vAlign w:val="center"/>
          </w:tcPr>
          <w:p w:rsidR="00543B42" w:rsidRPr="00715468" w:rsidRDefault="00543B42" w:rsidP="00543B42">
            <w:pPr>
              <w:rPr>
                <w:sz w:val="20"/>
              </w:rPr>
            </w:pPr>
          </w:p>
        </w:tc>
        <w:tc>
          <w:tcPr>
            <w:tcW w:w="1999"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18"/>
                <w:szCs w:val="18"/>
              </w:rPr>
            </w:pPr>
            <w:r w:rsidRPr="00715468">
              <w:rPr>
                <w:sz w:val="18"/>
                <w:szCs w:val="18"/>
              </w:rPr>
              <w:t>Муниципальное образование «Ленский район»</w:t>
            </w:r>
          </w:p>
        </w:tc>
        <w:tc>
          <w:tcPr>
            <w:tcW w:w="1630" w:type="dxa"/>
            <w:tcBorders>
              <w:top w:val="single" w:sz="4" w:space="0" w:color="auto"/>
              <w:left w:val="nil"/>
              <w:bottom w:val="single" w:sz="4" w:space="0" w:color="auto"/>
              <w:right w:val="single" w:sz="4" w:space="0" w:color="auto"/>
            </w:tcBorders>
            <w:shd w:val="clear" w:color="auto" w:fill="auto"/>
          </w:tcPr>
          <w:p w:rsidR="00543B42" w:rsidRPr="00715468" w:rsidRDefault="00543B42" w:rsidP="00543B42">
            <w:pPr>
              <w:jc w:val="both"/>
              <w:rPr>
                <w:sz w:val="20"/>
              </w:rPr>
            </w:pPr>
            <w:r w:rsidRPr="00715468">
              <w:rPr>
                <w:sz w:val="20"/>
              </w:rPr>
              <w:t>№ 01-09-5617/3 от 27.11.2023</w:t>
            </w:r>
          </w:p>
        </w:tc>
        <w:tc>
          <w:tcPr>
            <w:tcW w:w="2393" w:type="dxa"/>
            <w:vMerge/>
            <w:tcBorders>
              <w:left w:val="nil"/>
              <w:bottom w:val="single" w:sz="4" w:space="0" w:color="auto"/>
              <w:right w:val="single" w:sz="4" w:space="0" w:color="auto"/>
            </w:tcBorders>
            <w:shd w:val="clear" w:color="auto" w:fill="auto"/>
          </w:tcPr>
          <w:p w:rsidR="00543B42" w:rsidRPr="00715468" w:rsidRDefault="00543B42" w:rsidP="00543B42">
            <w:pPr>
              <w:jc w:val="both"/>
              <w:rPr>
                <w:sz w:val="20"/>
              </w:rPr>
            </w:pPr>
          </w:p>
        </w:tc>
        <w:tc>
          <w:tcPr>
            <w:tcW w:w="1494" w:type="dxa"/>
            <w:tcBorders>
              <w:top w:val="single" w:sz="4" w:space="0" w:color="auto"/>
              <w:left w:val="nil"/>
              <w:bottom w:val="single" w:sz="4" w:space="0" w:color="auto"/>
              <w:right w:val="single" w:sz="4" w:space="0" w:color="auto"/>
            </w:tcBorders>
            <w:shd w:val="clear" w:color="auto" w:fill="auto"/>
            <w:noWrap/>
            <w:vAlign w:val="center"/>
          </w:tcPr>
          <w:p w:rsidR="00543B42" w:rsidRPr="00715468" w:rsidRDefault="00543B42" w:rsidP="00543B42">
            <w:pPr>
              <w:rPr>
                <w:sz w:val="20"/>
              </w:rPr>
            </w:pPr>
            <w:r w:rsidRPr="00715468">
              <w:rPr>
                <w:sz w:val="20"/>
              </w:rPr>
              <w:t>Приложение Г1.3</w:t>
            </w:r>
          </w:p>
        </w:tc>
      </w:tr>
      <w:tr w:rsidR="00715468" w:rsidRPr="00715468" w:rsidTr="00FD2859">
        <w:trPr>
          <w:trHeight w:val="551"/>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3B42" w:rsidRPr="00715468" w:rsidRDefault="00543B42" w:rsidP="00543B42">
            <w:pPr>
              <w:rPr>
                <w:sz w:val="20"/>
              </w:rPr>
            </w:pPr>
            <w:r w:rsidRPr="00715468">
              <w:rPr>
                <w:sz w:val="20"/>
              </w:rPr>
              <w:t>О наличии/отсутствии полезных ископаемых в недрах</w:t>
            </w:r>
          </w:p>
        </w:tc>
        <w:tc>
          <w:tcPr>
            <w:tcW w:w="1999" w:type="dxa"/>
            <w:tcBorders>
              <w:top w:val="nil"/>
              <w:left w:val="nil"/>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Управление по недропользованию по Республике Саха (Якутия)</w:t>
            </w:r>
          </w:p>
        </w:tc>
        <w:tc>
          <w:tcPr>
            <w:tcW w:w="1630" w:type="dxa"/>
            <w:tcBorders>
              <w:top w:val="nil"/>
              <w:left w:val="nil"/>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 2036-02-01.1-18 от 14.12.2023</w:t>
            </w:r>
          </w:p>
        </w:tc>
        <w:tc>
          <w:tcPr>
            <w:tcW w:w="2393" w:type="dxa"/>
            <w:tcBorders>
              <w:top w:val="single" w:sz="4" w:space="0" w:color="auto"/>
              <w:left w:val="nil"/>
              <w:bottom w:val="single" w:sz="4" w:space="0" w:color="auto"/>
              <w:right w:val="single" w:sz="4" w:space="0" w:color="auto"/>
            </w:tcBorders>
            <w:shd w:val="clear" w:color="auto" w:fill="auto"/>
            <w:vAlign w:val="center"/>
          </w:tcPr>
          <w:p w:rsidR="00543B42" w:rsidRPr="00715468" w:rsidRDefault="00543B42" w:rsidP="00543B42">
            <w:pPr>
              <w:rPr>
                <w:sz w:val="20"/>
              </w:rPr>
            </w:pPr>
            <w:r w:rsidRPr="00715468">
              <w:rPr>
                <w:sz w:val="20"/>
              </w:rPr>
              <w:t>В недрах под участком работ по объекту расположены: УВС «</w:t>
            </w:r>
            <w:proofErr w:type="spellStart"/>
            <w:r w:rsidRPr="00715468">
              <w:rPr>
                <w:sz w:val="20"/>
              </w:rPr>
              <w:t>Тымпучиканское</w:t>
            </w:r>
            <w:proofErr w:type="spellEnd"/>
            <w:r w:rsidRPr="00715468">
              <w:rPr>
                <w:sz w:val="20"/>
              </w:rPr>
              <w:t xml:space="preserve"> НГКМ, УВС «</w:t>
            </w:r>
            <w:proofErr w:type="spellStart"/>
            <w:r w:rsidRPr="00715468">
              <w:rPr>
                <w:sz w:val="20"/>
              </w:rPr>
              <w:t>Чаяндинское</w:t>
            </w:r>
            <w:proofErr w:type="spellEnd"/>
            <w:r w:rsidRPr="00715468">
              <w:rPr>
                <w:sz w:val="20"/>
              </w:rPr>
              <w:t xml:space="preserve"> НГМ», Участок Кедровый, Тойон-</w:t>
            </w:r>
            <w:proofErr w:type="spellStart"/>
            <w:r w:rsidRPr="00715468">
              <w:rPr>
                <w:sz w:val="20"/>
              </w:rPr>
              <w:t>Уялахское</w:t>
            </w:r>
            <w:proofErr w:type="spellEnd"/>
            <w:r w:rsidRPr="00715468">
              <w:rPr>
                <w:sz w:val="20"/>
              </w:rPr>
              <w:t xml:space="preserve"> месторождение, ПС 220 </w:t>
            </w:r>
            <w:proofErr w:type="spellStart"/>
            <w:r w:rsidRPr="00715468">
              <w:rPr>
                <w:sz w:val="20"/>
              </w:rPr>
              <w:t>кВ</w:t>
            </w:r>
            <w:proofErr w:type="spellEnd"/>
            <w:r w:rsidRPr="00715468">
              <w:rPr>
                <w:sz w:val="20"/>
              </w:rPr>
              <w:t xml:space="preserve"> </w:t>
            </w:r>
            <w:proofErr w:type="spellStart"/>
            <w:r w:rsidRPr="00715468">
              <w:rPr>
                <w:sz w:val="20"/>
              </w:rPr>
              <w:t>Чаянда</w:t>
            </w:r>
            <w:proofErr w:type="spellEnd"/>
          </w:p>
        </w:tc>
        <w:tc>
          <w:tcPr>
            <w:tcW w:w="1494" w:type="dxa"/>
            <w:tcBorders>
              <w:top w:val="nil"/>
              <w:left w:val="nil"/>
              <w:bottom w:val="single" w:sz="4" w:space="0" w:color="auto"/>
              <w:right w:val="single" w:sz="4" w:space="0" w:color="auto"/>
            </w:tcBorders>
            <w:shd w:val="clear" w:color="auto" w:fill="auto"/>
            <w:noWrap/>
          </w:tcPr>
          <w:p w:rsidR="00543B42" w:rsidRPr="00715468" w:rsidRDefault="00543B42" w:rsidP="00543B42">
            <w:pPr>
              <w:ind w:firstLine="29"/>
              <w:jc w:val="both"/>
              <w:rPr>
                <w:sz w:val="20"/>
              </w:rPr>
            </w:pPr>
            <w:r w:rsidRPr="00715468">
              <w:rPr>
                <w:sz w:val="20"/>
              </w:rPr>
              <w:t>Приложение Г1.10</w:t>
            </w:r>
          </w:p>
        </w:tc>
      </w:tr>
      <w:tr w:rsidR="00715468" w:rsidRPr="00715468" w:rsidTr="00FD2859">
        <w:trPr>
          <w:trHeight w:val="551"/>
        </w:trPr>
        <w:tc>
          <w:tcPr>
            <w:tcW w:w="2410" w:type="dxa"/>
            <w:vMerge w:val="restart"/>
            <w:tcBorders>
              <w:top w:val="single" w:sz="4" w:space="0" w:color="auto"/>
              <w:left w:val="single" w:sz="4" w:space="0" w:color="auto"/>
              <w:right w:val="single" w:sz="4" w:space="0" w:color="auto"/>
            </w:tcBorders>
            <w:shd w:val="clear" w:color="auto" w:fill="auto"/>
            <w:noWrap/>
            <w:vAlign w:val="center"/>
          </w:tcPr>
          <w:p w:rsidR="005C7A4E" w:rsidRPr="00715468" w:rsidRDefault="005C7A4E" w:rsidP="005C7A4E">
            <w:pPr>
              <w:rPr>
                <w:sz w:val="20"/>
              </w:rPr>
            </w:pPr>
            <w:r w:rsidRPr="00715468">
              <w:rPr>
                <w:sz w:val="20"/>
              </w:rPr>
              <w:t>О наличии/отсутствии округов санитарной (горно-санитарной) охраны курортов местного значения</w:t>
            </w:r>
          </w:p>
        </w:tc>
        <w:tc>
          <w:tcPr>
            <w:tcW w:w="1999"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Министерство здравоохранения Республики Саха (Якутия)</w:t>
            </w:r>
          </w:p>
        </w:tc>
        <w:tc>
          <w:tcPr>
            <w:tcW w:w="1630"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 И-01-25/2623 от 31.10.2023</w:t>
            </w:r>
          </w:p>
        </w:tc>
        <w:tc>
          <w:tcPr>
            <w:tcW w:w="2393" w:type="dxa"/>
            <w:vMerge w:val="restart"/>
            <w:tcBorders>
              <w:top w:val="single" w:sz="4" w:space="0" w:color="auto"/>
              <w:left w:val="nil"/>
              <w:right w:val="single" w:sz="4" w:space="0" w:color="auto"/>
            </w:tcBorders>
            <w:shd w:val="clear" w:color="auto" w:fill="auto"/>
            <w:vAlign w:val="center"/>
          </w:tcPr>
          <w:p w:rsidR="005C7A4E" w:rsidRPr="00715468" w:rsidRDefault="005C7A4E" w:rsidP="005C7A4E">
            <w:pPr>
              <w:rPr>
                <w:sz w:val="20"/>
              </w:rPr>
            </w:pPr>
            <w:r w:rsidRPr="00715468">
              <w:rPr>
                <w:sz w:val="20"/>
              </w:rPr>
              <w:t xml:space="preserve">В границах проектируемого объекта округа санитарной (горно-санитарной) охраны территорий лечебно-оздоровительных местностей и курортов местного значения </w:t>
            </w:r>
            <w:r w:rsidRPr="00715468">
              <w:rPr>
                <w:b/>
                <w:i/>
                <w:sz w:val="20"/>
              </w:rPr>
              <w:t>отсутствуют.</w:t>
            </w:r>
          </w:p>
        </w:tc>
        <w:tc>
          <w:tcPr>
            <w:tcW w:w="1494" w:type="dxa"/>
            <w:tcBorders>
              <w:top w:val="nil"/>
              <w:left w:val="nil"/>
              <w:bottom w:val="single" w:sz="4" w:space="0" w:color="auto"/>
              <w:right w:val="single" w:sz="4" w:space="0" w:color="auto"/>
            </w:tcBorders>
            <w:shd w:val="clear" w:color="auto" w:fill="auto"/>
            <w:noWrap/>
          </w:tcPr>
          <w:p w:rsidR="005C7A4E" w:rsidRPr="00715468" w:rsidRDefault="005C7A4E" w:rsidP="005C7A4E">
            <w:pPr>
              <w:ind w:firstLine="29"/>
              <w:jc w:val="both"/>
              <w:rPr>
                <w:sz w:val="20"/>
              </w:rPr>
            </w:pPr>
            <w:r w:rsidRPr="00715468">
              <w:rPr>
                <w:sz w:val="20"/>
              </w:rPr>
              <w:t>Приложение Г1.11</w:t>
            </w:r>
          </w:p>
        </w:tc>
      </w:tr>
      <w:tr w:rsidR="00715468" w:rsidRPr="00715468" w:rsidTr="00FD2859">
        <w:trPr>
          <w:trHeight w:val="551"/>
        </w:trPr>
        <w:tc>
          <w:tcPr>
            <w:tcW w:w="2410" w:type="dxa"/>
            <w:vMerge/>
            <w:tcBorders>
              <w:left w:val="single" w:sz="4" w:space="0" w:color="auto"/>
              <w:bottom w:val="single" w:sz="4" w:space="0" w:color="auto"/>
              <w:right w:val="single" w:sz="4" w:space="0" w:color="auto"/>
            </w:tcBorders>
            <w:shd w:val="clear" w:color="auto" w:fill="auto"/>
            <w:noWrap/>
            <w:vAlign w:val="center"/>
          </w:tcPr>
          <w:p w:rsidR="005C7A4E" w:rsidRPr="00715468" w:rsidRDefault="005C7A4E" w:rsidP="005C7A4E">
            <w:pPr>
              <w:rPr>
                <w:sz w:val="20"/>
              </w:rPr>
            </w:pPr>
          </w:p>
        </w:tc>
        <w:tc>
          <w:tcPr>
            <w:tcW w:w="1999"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Муниципальное образование «Ленский район»</w:t>
            </w:r>
          </w:p>
        </w:tc>
        <w:tc>
          <w:tcPr>
            <w:tcW w:w="1630"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 01-09-5617/3 от 27.11.2023</w:t>
            </w:r>
          </w:p>
        </w:tc>
        <w:tc>
          <w:tcPr>
            <w:tcW w:w="2393" w:type="dxa"/>
            <w:vMerge/>
            <w:tcBorders>
              <w:left w:val="nil"/>
              <w:bottom w:val="single" w:sz="4" w:space="0" w:color="auto"/>
              <w:right w:val="single" w:sz="4" w:space="0" w:color="auto"/>
            </w:tcBorders>
            <w:shd w:val="clear" w:color="auto" w:fill="auto"/>
            <w:vAlign w:val="center"/>
          </w:tcPr>
          <w:p w:rsidR="005C7A4E" w:rsidRPr="00715468" w:rsidRDefault="005C7A4E" w:rsidP="005C7A4E">
            <w:pPr>
              <w:rPr>
                <w:sz w:val="20"/>
              </w:rPr>
            </w:pPr>
          </w:p>
        </w:tc>
        <w:tc>
          <w:tcPr>
            <w:tcW w:w="1494" w:type="dxa"/>
            <w:tcBorders>
              <w:top w:val="nil"/>
              <w:left w:val="nil"/>
              <w:bottom w:val="single" w:sz="4" w:space="0" w:color="auto"/>
              <w:right w:val="single" w:sz="4" w:space="0" w:color="auto"/>
            </w:tcBorders>
            <w:shd w:val="clear" w:color="auto" w:fill="auto"/>
            <w:noWrap/>
          </w:tcPr>
          <w:p w:rsidR="005C7A4E" w:rsidRPr="00715468" w:rsidRDefault="005C7A4E" w:rsidP="005C7A4E">
            <w:pPr>
              <w:ind w:firstLine="29"/>
              <w:jc w:val="both"/>
              <w:rPr>
                <w:sz w:val="20"/>
              </w:rPr>
            </w:pPr>
            <w:r w:rsidRPr="00715468">
              <w:rPr>
                <w:sz w:val="20"/>
              </w:rPr>
              <w:t>Приложение Г1.3</w:t>
            </w:r>
          </w:p>
        </w:tc>
      </w:tr>
      <w:tr w:rsidR="00715468" w:rsidRPr="00715468" w:rsidTr="00FD2859">
        <w:trPr>
          <w:trHeight w:val="551"/>
        </w:trPr>
        <w:tc>
          <w:tcPr>
            <w:tcW w:w="2410" w:type="dxa"/>
            <w:vMerge w:val="restart"/>
            <w:tcBorders>
              <w:top w:val="single" w:sz="4" w:space="0" w:color="auto"/>
              <w:left w:val="single" w:sz="4" w:space="0" w:color="auto"/>
              <w:right w:val="single" w:sz="4" w:space="0" w:color="auto"/>
            </w:tcBorders>
            <w:shd w:val="clear" w:color="auto" w:fill="auto"/>
            <w:noWrap/>
            <w:vAlign w:val="center"/>
          </w:tcPr>
          <w:p w:rsidR="005C7A4E" w:rsidRPr="00715468" w:rsidRDefault="005C7A4E" w:rsidP="005C7A4E">
            <w:pPr>
              <w:rPr>
                <w:sz w:val="20"/>
              </w:rPr>
            </w:pPr>
            <w:r w:rsidRPr="00715468">
              <w:rPr>
                <w:sz w:val="20"/>
              </w:rPr>
              <w:t xml:space="preserve">Сведения о наличии/отсутствии очистных сооружений, свалок и полигонов ТБО, их СЗЗ </w:t>
            </w:r>
          </w:p>
        </w:tc>
        <w:tc>
          <w:tcPr>
            <w:tcW w:w="1999"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 xml:space="preserve">Управление </w:t>
            </w:r>
            <w:proofErr w:type="spellStart"/>
            <w:r w:rsidRPr="00715468">
              <w:rPr>
                <w:sz w:val="20"/>
              </w:rPr>
              <w:t>Роспотребнадзора</w:t>
            </w:r>
            <w:proofErr w:type="spellEnd"/>
            <w:r w:rsidRPr="00715468">
              <w:rPr>
                <w:sz w:val="20"/>
              </w:rPr>
              <w:t xml:space="preserve"> по Республике Саха (Якутия)</w:t>
            </w:r>
          </w:p>
        </w:tc>
        <w:tc>
          <w:tcPr>
            <w:tcW w:w="1630"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 04-24/7386 от 01.11.2023</w:t>
            </w:r>
          </w:p>
        </w:tc>
        <w:tc>
          <w:tcPr>
            <w:tcW w:w="2393" w:type="dxa"/>
            <w:vMerge w:val="restart"/>
            <w:tcBorders>
              <w:top w:val="single" w:sz="4" w:space="0" w:color="auto"/>
              <w:left w:val="nil"/>
              <w:right w:val="single" w:sz="4" w:space="0" w:color="auto"/>
            </w:tcBorders>
            <w:shd w:val="clear" w:color="auto" w:fill="auto"/>
            <w:vAlign w:val="center"/>
          </w:tcPr>
          <w:p w:rsidR="005C7A4E" w:rsidRPr="00715468" w:rsidRDefault="005C7A4E" w:rsidP="005C7A4E">
            <w:pPr>
              <w:rPr>
                <w:sz w:val="20"/>
              </w:rPr>
            </w:pPr>
            <w:r w:rsidRPr="00715468">
              <w:rPr>
                <w:sz w:val="20"/>
              </w:rPr>
              <w:t>На территории проведения работ отсутствуют.</w:t>
            </w:r>
          </w:p>
        </w:tc>
        <w:tc>
          <w:tcPr>
            <w:tcW w:w="1494" w:type="dxa"/>
            <w:tcBorders>
              <w:top w:val="nil"/>
              <w:left w:val="nil"/>
              <w:bottom w:val="single" w:sz="4" w:space="0" w:color="auto"/>
              <w:right w:val="single" w:sz="4" w:space="0" w:color="auto"/>
            </w:tcBorders>
            <w:shd w:val="clear" w:color="auto" w:fill="auto"/>
            <w:noWrap/>
            <w:vAlign w:val="center"/>
          </w:tcPr>
          <w:p w:rsidR="005C7A4E" w:rsidRPr="00715468" w:rsidRDefault="005C7A4E" w:rsidP="005C7A4E">
            <w:pPr>
              <w:rPr>
                <w:sz w:val="20"/>
              </w:rPr>
            </w:pPr>
            <w:r w:rsidRPr="00715468">
              <w:rPr>
                <w:sz w:val="20"/>
              </w:rPr>
              <w:t>Приложение Г1.12</w:t>
            </w:r>
          </w:p>
        </w:tc>
      </w:tr>
      <w:tr w:rsidR="00715468" w:rsidRPr="00715468" w:rsidTr="00FD2859">
        <w:trPr>
          <w:trHeight w:val="551"/>
        </w:trPr>
        <w:tc>
          <w:tcPr>
            <w:tcW w:w="2410" w:type="dxa"/>
            <w:vMerge/>
            <w:tcBorders>
              <w:left w:val="single" w:sz="4" w:space="0" w:color="auto"/>
              <w:bottom w:val="single" w:sz="4" w:space="0" w:color="auto"/>
              <w:right w:val="single" w:sz="4" w:space="0" w:color="auto"/>
            </w:tcBorders>
            <w:shd w:val="clear" w:color="auto" w:fill="auto"/>
            <w:noWrap/>
            <w:vAlign w:val="center"/>
          </w:tcPr>
          <w:p w:rsidR="005C7A4E" w:rsidRPr="00715468" w:rsidRDefault="005C7A4E" w:rsidP="005C7A4E">
            <w:pPr>
              <w:rPr>
                <w:sz w:val="20"/>
              </w:rPr>
            </w:pPr>
          </w:p>
        </w:tc>
        <w:tc>
          <w:tcPr>
            <w:tcW w:w="1999"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Муниципальное образование «Ленский район»</w:t>
            </w:r>
          </w:p>
        </w:tc>
        <w:tc>
          <w:tcPr>
            <w:tcW w:w="1630" w:type="dxa"/>
            <w:tcBorders>
              <w:top w:val="nil"/>
              <w:left w:val="nil"/>
              <w:bottom w:val="single" w:sz="4" w:space="0" w:color="auto"/>
              <w:right w:val="single" w:sz="4" w:space="0" w:color="auto"/>
            </w:tcBorders>
            <w:shd w:val="clear" w:color="auto" w:fill="auto"/>
          </w:tcPr>
          <w:p w:rsidR="005C7A4E" w:rsidRPr="00715468" w:rsidRDefault="005C7A4E" w:rsidP="005C7A4E">
            <w:pPr>
              <w:jc w:val="both"/>
              <w:rPr>
                <w:sz w:val="20"/>
              </w:rPr>
            </w:pPr>
            <w:r w:rsidRPr="00715468">
              <w:rPr>
                <w:sz w:val="20"/>
              </w:rPr>
              <w:t>№ 01-09-5617/3 от 27.11.2023</w:t>
            </w:r>
          </w:p>
        </w:tc>
        <w:tc>
          <w:tcPr>
            <w:tcW w:w="2393" w:type="dxa"/>
            <w:vMerge/>
            <w:tcBorders>
              <w:left w:val="nil"/>
              <w:bottom w:val="single" w:sz="4" w:space="0" w:color="auto"/>
              <w:right w:val="single" w:sz="4" w:space="0" w:color="auto"/>
            </w:tcBorders>
            <w:shd w:val="clear" w:color="auto" w:fill="auto"/>
            <w:vAlign w:val="center"/>
          </w:tcPr>
          <w:p w:rsidR="005C7A4E" w:rsidRPr="00715468" w:rsidRDefault="005C7A4E" w:rsidP="005C7A4E">
            <w:pPr>
              <w:rPr>
                <w:sz w:val="20"/>
              </w:rPr>
            </w:pPr>
          </w:p>
        </w:tc>
        <w:tc>
          <w:tcPr>
            <w:tcW w:w="1494" w:type="dxa"/>
            <w:tcBorders>
              <w:top w:val="nil"/>
              <w:left w:val="nil"/>
              <w:bottom w:val="single" w:sz="4" w:space="0" w:color="auto"/>
              <w:right w:val="single" w:sz="4" w:space="0" w:color="auto"/>
            </w:tcBorders>
            <w:shd w:val="clear" w:color="auto" w:fill="auto"/>
            <w:noWrap/>
            <w:vAlign w:val="center"/>
          </w:tcPr>
          <w:p w:rsidR="005C7A4E" w:rsidRPr="00715468" w:rsidRDefault="005C7A4E" w:rsidP="005C7A4E">
            <w:pPr>
              <w:rPr>
                <w:sz w:val="20"/>
              </w:rPr>
            </w:pPr>
            <w:r w:rsidRPr="00715468">
              <w:rPr>
                <w:sz w:val="20"/>
              </w:rPr>
              <w:t>Приложение Г1.3</w:t>
            </w:r>
          </w:p>
        </w:tc>
      </w:tr>
      <w:tr w:rsidR="00715468" w:rsidRPr="00715468" w:rsidTr="00FD2859">
        <w:trPr>
          <w:trHeight w:val="551"/>
        </w:trPr>
        <w:tc>
          <w:tcPr>
            <w:tcW w:w="2410" w:type="dxa"/>
            <w:vMerge w:val="restart"/>
            <w:tcBorders>
              <w:top w:val="single" w:sz="4" w:space="0" w:color="auto"/>
              <w:left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 xml:space="preserve">Сведения о </w:t>
            </w:r>
            <w:proofErr w:type="spellStart"/>
            <w:r w:rsidRPr="00715468">
              <w:rPr>
                <w:sz w:val="20"/>
              </w:rPr>
              <w:t>приаэродромных</w:t>
            </w:r>
            <w:proofErr w:type="spellEnd"/>
            <w:r w:rsidRPr="00715468">
              <w:rPr>
                <w:sz w:val="20"/>
              </w:rPr>
              <w:t xml:space="preserve"> территориях</w:t>
            </w: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xml:space="preserve">Саха (Якутским) межрегиональное территориальное управление воздушного транспорта </w:t>
            </w:r>
            <w:r w:rsidRPr="00715468">
              <w:rPr>
                <w:sz w:val="20"/>
              </w:rPr>
              <w:lastRenderedPageBreak/>
              <w:t>Федерального агентства воздушного транспорта</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lastRenderedPageBreak/>
              <w:t>№ Исх.-05.3658/СЯМТУ от 30.10.2023</w:t>
            </w:r>
          </w:p>
        </w:tc>
        <w:tc>
          <w:tcPr>
            <w:tcW w:w="2393"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xml:space="preserve">Проектируемый объект находится вне пределов </w:t>
            </w:r>
            <w:proofErr w:type="spellStart"/>
            <w:r w:rsidRPr="00715468">
              <w:rPr>
                <w:sz w:val="20"/>
              </w:rPr>
              <w:t>приаэродромных</w:t>
            </w:r>
            <w:proofErr w:type="spellEnd"/>
            <w:r w:rsidRPr="00715468">
              <w:rPr>
                <w:sz w:val="20"/>
              </w:rPr>
              <w:t xml:space="preserve"> территорий аэродромов Республики Саха(Якутия).</w:t>
            </w:r>
          </w:p>
        </w:tc>
        <w:tc>
          <w:tcPr>
            <w:tcW w:w="1494" w:type="dxa"/>
            <w:vMerge w:val="restart"/>
            <w:tcBorders>
              <w:top w:val="nil"/>
              <w:left w:val="nil"/>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Г1.13</w:t>
            </w:r>
          </w:p>
        </w:tc>
      </w:tr>
      <w:tr w:rsidR="00715468" w:rsidRPr="00715468" w:rsidTr="00FD2859">
        <w:trPr>
          <w:trHeight w:val="551"/>
        </w:trPr>
        <w:tc>
          <w:tcPr>
            <w:tcW w:w="2410" w:type="dxa"/>
            <w:vMerge/>
            <w:tcBorders>
              <w:left w:val="single" w:sz="4" w:space="0" w:color="auto"/>
              <w:right w:val="single" w:sz="4" w:space="0" w:color="auto"/>
            </w:tcBorders>
            <w:shd w:val="clear" w:color="auto" w:fill="auto"/>
            <w:noWrap/>
            <w:vAlign w:val="center"/>
          </w:tcPr>
          <w:p w:rsidR="007B7222" w:rsidRPr="00715468" w:rsidRDefault="007B7222" w:rsidP="007B7222">
            <w:pPr>
              <w:rPr>
                <w:sz w:val="20"/>
              </w:rPr>
            </w:pP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РОСАВИАЦИЯ</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ИСХ-4538/04-ВСМТУ от 08.11.2023</w:t>
            </w:r>
          </w:p>
        </w:tc>
        <w:tc>
          <w:tcPr>
            <w:tcW w:w="2393"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xml:space="preserve">Объект проектирования располагается вне границ установленных </w:t>
            </w:r>
            <w:proofErr w:type="spellStart"/>
            <w:r w:rsidRPr="00715468">
              <w:rPr>
                <w:sz w:val="20"/>
              </w:rPr>
              <w:t>приаэродромных</w:t>
            </w:r>
            <w:proofErr w:type="spellEnd"/>
            <w:r w:rsidRPr="00715468">
              <w:rPr>
                <w:sz w:val="20"/>
              </w:rPr>
              <w:t xml:space="preserve"> территорий аэродромов гражданской авиации</w:t>
            </w:r>
          </w:p>
        </w:tc>
        <w:tc>
          <w:tcPr>
            <w:tcW w:w="1494" w:type="dxa"/>
            <w:vMerge/>
            <w:tcBorders>
              <w:left w:val="nil"/>
              <w:right w:val="single" w:sz="4" w:space="0" w:color="auto"/>
            </w:tcBorders>
            <w:shd w:val="clear" w:color="auto" w:fill="auto"/>
            <w:noWrap/>
            <w:vAlign w:val="center"/>
          </w:tcPr>
          <w:p w:rsidR="007B7222" w:rsidRPr="00715468" w:rsidRDefault="007B7222" w:rsidP="007B7222">
            <w:pPr>
              <w:rPr>
                <w:sz w:val="20"/>
              </w:rPr>
            </w:pPr>
          </w:p>
        </w:tc>
      </w:tr>
      <w:tr w:rsidR="00715468" w:rsidRPr="00715468" w:rsidTr="00FD2859">
        <w:trPr>
          <w:trHeight w:val="551"/>
        </w:trPr>
        <w:tc>
          <w:tcPr>
            <w:tcW w:w="2410" w:type="dxa"/>
            <w:vMerge/>
            <w:tcBorders>
              <w:left w:val="single" w:sz="4" w:space="0" w:color="auto"/>
              <w:bottom w:val="single" w:sz="4" w:space="0" w:color="auto"/>
              <w:right w:val="single" w:sz="4" w:space="0" w:color="auto"/>
            </w:tcBorders>
            <w:shd w:val="clear" w:color="auto" w:fill="auto"/>
            <w:noWrap/>
            <w:vAlign w:val="center"/>
          </w:tcPr>
          <w:p w:rsidR="007B7222" w:rsidRPr="00715468" w:rsidRDefault="007B7222" w:rsidP="007B7222">
            <w:pPr>
              <w:rPr>
                <w:sz w:val="20"/>
              </w:rPr>
            </w:pP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Минобороны России</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607/9/5472 от 03.11.2023</w:t>
            </w:r>
          </w:p>
        </w:tc>
        <w:tc>
          <w:tcPr>
            <w:tcW w:w="2393"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proofErr w:type="spellStart"/>
            <w:r w:rsidRPr="00715468">
              <w:rPr>
                <w:sz w:val="20"/>
              </w:rPr>
              <w:t>Приаэродромные</w:t>
            </w:r>
            <w:proofErr w:type="spellEnd"/>
            <w:r w:rsidRPr="00715468">
              <w:rPr>
                <w:sz w:val="20"/>
              </w:rPr>
              <w:t xml:space="preserve"> территории аэродромов государственной авиации, находящиеся в ведении Министерства обороны РФ на территории отсутствуют.</w:t>
            </w:r>
          </w:p>
        </w:tc>
        <w:tc>
          <w:tcPr>
            <w:tcW w:w="1494" w:type="dxa"/>
            <w:vMerge/>
            <w:tcBorders>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p>
        </w:tc>
      </w:tr>
      <w:tr w:rsidR="00715468" w:rsidRPr="00715468" w:rsidTr="00FD2859">
        <w:trPr>
          <w:trHeight w:val="551"/>
        </w:trPr>
        <w:tc>
          <w:tcPr>
            <w:tcW w:w="2410" w:type="dxa"/>
            <w:vMerge w:val="restart"/>
            <w:tcBorders>
              <w:top w:val="single" w:sz="4" w:space="0" w:color="auto"/>
              <w:left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 xml:space="preserve">Сведения о наличии/ отсутствии водно-болотных угодий и ключевых </w:t>
            </w:r>
            <w:proofErr w:type="spellStart"/>
            <w:r w:rsidRPr="00715468">
              <w:rPr>
                <w:sz w:val="20"/>
              </w:rPr>
              <w:t>орнитоло-гических</w:t>
            </w:r>
            <w:proofErr w:type="spellEnd"/>
            <w:r w:rsidRPr="00715468">
              <w:rPr>
                <w:sz w:val="20"/>
              </w:rPr>
              <w:t xml:space="preserve"> территорий</w:t>
            </w: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Министерство природных ресурсов и экологии РФ</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15-50/18655-ОГ от 05.12.2023</w:t>
            </w:r>
          </w:p>
        </w:tc>
        <w:tc>
          <w:tcPr>
            <w:tcW w:w="2393" w:type="dxa"/>
            <w:tcBorders>
              <w:top w:val="single" w:sz="4" w:space="0" w:color="auto"/>
              <w:left w:val="nil"/>
              <w:bottom w:val="single" w:sz="4" w:space="0" w:color="auto"/>
              <w:right w:val="single" w:sz="4" w:space="0" w:color="auto"/>
            </w:tcBorders>
            <w:shd w:val="clear" w:color="auto" w:fill="auto"/>
            <w:vAlign w:val="center"/>
          </w:tcPr>
          <w:p w:rsidR="007B7222" w:rsidRPr="00715468" w:rsidRDefault="007B7222" w:rsidP="007B7222">
            <w:pPr>
              <w:rPr>
                <w:sz w:val="20"/>
              </w:rPr>
            </w:pPr>
            <w:r w:rsidRPr="00715468">
              <w:rPr>
                <w:sz w:val="20"/>
              </w:rPr>
              <w:t>Проектируемый объект не находится в границах водно-болотных угодий международного значения.</w:t>
            </w:r>
          </w:p>
        </w:tc>
        <w:tc>
          <w:tcPr>
            <w:tcW w:w="1494" w:type="dxa"/>
            <w:tcBorders>
              <w:top w:val="nil"/>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Г1.14</w:t>
            </w:r>
          </w:p>
        </w:tc>
      </w:tr>
      <w:tr w:rsidR="00715468" w:rsidRPr="00715468" w:rsidTr="00FD2859">
        <w:trPr>
          <w:trHeight w:val="551"/>
        </w:trPr>
        <w:tc>
          <w:tcPr>
            <w:tcW w:w="2410" w:type="dxa"/>
            <w:vMerge/>
            <w:tcBorders>
              <w:left w:val="single" w:sz="4" w:space="0" w:color="auto"/>
              <w:bottom w:val="single" w:sz="4" w:space="0" w:color="auto"/>
              <w:right w:val="single" w:sz="4" w:space="0" w:color="auto"/>
            </w:tcBorders>
            <w:shd w:val="clear" w:color="auto" w:fill="auto"/>
            <w:noWrap/>
            <w:vAlign w:val="center"/>
          </w:tcPr>
          <w:p w:rsidR="007B7222" w:rsidRPr="00715468" w:rsidRDefault="007B7222" w:rsidP="007B7222">
            <w:pPr>
              <w:rPr>
                <w:sz w:val="20"/>
              </w:rPr>
            </w:pP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16"/>
                <w:szCs w:val="16"/>
              </w:rPr>
            </w:pPr>
            <w:r w:rsidRPr="00715468">
              <w:rPr>
                <w:sz w:val="16"/>
                <w:szCs w:val="16"/>
              </w:rPr>
              <w:t>Дирекция биологических ресурсов, особо охраняемых природных территорий и природных парков</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507/01-2561 от 06.12.2023</w:t>
            </w:r>
          </w:p>
        </w:tc>
        <w:tc>
          <w:tcPr>
            <w:tcW w:w="2393" w:type="dxa"/>
            <w:tcBorders>
              <w:top w:val="single" w:sz="4" w:space="0" w:color="auto"/>
              <w:left w:val="nil"/>
              <w:bottom w:val="single" w:sz="4" w:space="0" w:color="auto"/>
              <w:right w:val="single" w:sz="4" w:space="0" w:color="auto"/>
            </w:tcBorders>
            <w:shd w:val="clear" w:color="auto" w:fill="auto"/>
            <w:vAlign w:val="center"/>
          </w:tcPr>
          <w:p w:rsidR="007B7222" w:rsidRPr="00715468" w:rsidRDefault="007B7222" w:rsidP="007B7222">
            <w:pPr>
              <w:rPr>
                <w:sz w:val="20"/>
              </w:rPr>
            </w:pPr>
            <w:r w:rsidRPr="00715468">
              <w:rPr>
                <w:sz w:val="20"/>
              </w:rPr>
              <w:t>Ключевые орнитологические территории не зарегистрированы</w:t>
            </w:r>
          </w:p>
        </w:tc>
        <w:tc>
          <w:tcPr>
            <w:tcW w:w="1494" w:type="dxa"/>
            <w:tcBorders>
              <w:top w:val="nil"/>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Г1.14</w:t>
            </w:r>
          </w:p>
        </w:tc>
      </w:tr>
      <w:tr w:rsidR="00715468" w:rsidRPr="00715468" w:rsidTr="00FD2859">
        <w:trPr>
          <w:trHeight w:val="551"/>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О наличии/отсутствии лесопарковых зеленых поясов</w:t>
            </w: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Муниципальное образование «Ленский район»</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01-09-5617/3 от 27.11.2023</w:t>
            </w:r>
          </w:p>
        </w:tc>
        <w:tc>
          <w:tcPr>
            <w:tcW w:w="2393"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xml:space="preserve">Лесопарковые зеленые пояса в границах участка проектирования </w:t>
            </w:r>
            <w:r w:rsidRPr="00715468">
              <w:rPr>
                <w:b/>
                <w:i/>
                <w:sz w:val="20"/>
              </w:rPr>
              <w:t>отсутствуют</w:t>
            </w:r>
            <w:r w:rsidRPr="00715468">
              <w:rPr>
                <w:sz w:val="20"/>
              </w:rPr>
              <w:t>.</w:t>
            </w:r>
          </w:p>
        </w:tc>
        <w:tc>
          <w:tcPr>
            <w:tcW w:w="1494" w:type="dxa"/>
            <w:tcBorders>
              <w:top w:val="nil"/>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Г1.3</w:t>
            </w:r>
          </w:p>
        </w:tc>
      </w:tr>
      <w:tr w:rsidR="00715468" w:rsidRPr="00715468" w:rsidTr="00E62316">
        <w:trPr>
          <w:trHeight w:val="103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B7222" w:rsidRPr="00715468" w:rsidRDefault="007B7222" w:rsidP="007B7222">
            <w:pPr>
              <w:rPr>
                <w:sz w:val="20"/>
              </w:rPr>
            </w:pPr>
            <w:r w:rsidRPr="00715468">
              <w:rPr>
                <w:sz w:val="20"/>
              </w:rPr>
              <w:t>О наличии/отсутствии лесов, имеющих защитный статус, резервных лесов, особо защитных участков лесов, лесопарковых зеленых поясов, находящихся в ведении муниципального образования</w:t>
            </w:r>
          </w:p>
        </w:tc>
        <w:tc>
          <w:tcPr>
            <w:tcW w:w="1999" w:type="dxa"/>
            <w:tcBorders>
              <w:top w:val="nil"/>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Муниципальное образование «Ленский район»</w:t>
            </w:r>
          </w:p>
        </w:tc>
        <w:tc>
          <w:tcPr>
            <w:tcW w:w="1630" w:type="dxa"/>
            <w:tcBorders>
              <w:top w:val="nil"/>
              <w:left w:val="nil"/>
              <w:bottom w:val="single" w:sz="4" w:space="0" w:color="auto"/>
              <w:right w:val="single" w:sz="4" w:space="0" w:color="auto"/>
            </w:tcBorders>
            <w:shd w:val="clear" w:color="auto" w:fill="auto"/>
          </w:tcPr>
          <w:p w:rsidR="007B7222" w:rsidRPr="00715468" w:rsidRDefault="007B7222" w:rsidP="007B7222">
            <w:pPr>
              <w:rPr>
                <w:sz w:val="20"/>
              </w:rPr>
            </w:pPr>
            <w:r w:rsidRPr="00715468">
              <w:rPr>
                <w:sz w:val="20"/>
              </w:rPr>
              <w:t>№ 01-09-5617/3 от 27.11.2023</w:t>
            </w:r>
          </w:p>
        </w:tc>
        <w:tc>
          <w:tcPr>
            <w:tcW w:w="2393"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xml:space="preserve">Территория проведения работ относятся к землям лесного фонда. </w:t>
            </w:r>
          </w:p>
          <w:p w:rsidR="007B7222" w:rsidRPr="00715468" w:rsidRDefault="007B7222" w:rsidP="007B7222">
            <w:pPr>
              <w:jc w:val="both"/>
              <w:rPr>
                <w:sz w:val="20"/>
              </w:rPr>
            </w:pPr>
            <w:r w:rsidRPr="00715468">
              <w:rPr>
                <w:sz w:val="20"/>
              </w:rPr>
              <w:t xml:space="preserve">В границах территории проведения работ встречены лесные земли Ленского лесничества Таежное участкового лесничества. </w:t>
            </w:r>
          </w:p>
          <w:p w:rsidR="007B7222" w:rsidRPr="00715468" w:rsidRDefault="007B7222" w:rsidP="007B7222">
            <w:pPr>
              <w:jc w:val="both"/>
              <w:rPr>
                <w:sz w:val="20"/>
              </w:rPr>
            </w:pPr>
            <w:r w:rsidRPr="00715468">
              <w:rPr>
                <w:sz w:val="20"/>
              </w:rPr>
              <w:t xml:space="preserve">По целевому назначению выделены резервные, защитные и эксплуатационные леса. </w:t>
            </w:r>
          </w:p>
        </w:tc>
        <w:tc>
          <w:tcPr>
            <w:tcW w:w="1494" w:type="dxa"/>
            <w:tcBorders>
              <w:top w:val="nil"/>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Г1.3</w:t>
            </w:r>
          </w:p>
        </w:tc>
      </w:tr>
      <w:tr w:rsidR="00715468" w:rsidRPr="00715468" w:rsidTr="00E62316">
        <w:trPr>
          <w:trHeight w:val="776"/>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222" w:rsidRPr="00715468" w:rsidRDefault="007B7222" w:rsidP="007B7222">
            <w:pPr>
              <w:rPr>
                <w:sz w:val="20"/>
              </w:rPr>
            </w:pPr>
            <w:r w:rsidRPr="00715468">
              <w:rPr>
                <w:sz w:val="20"/>
              </w:rPr>
              <w:t>Сведения о наличии/отсутствии кладбищ, крематориев и их СЗЗ</w:t>
            </w:r>
          </w:p>
        </w:tc>
        <w:tc>
          <w:tcPr>
            <w:tcW w:w="1999" w:type="dxa"/>
            <w:tcBorders>
              <w:top w:val="single" w:sz="4" w:space="0" w:color="auto"/>
              <w:left w:val="nil"/>
              <w:bottom w:val="single" w:sz="4" w:space="0" w:color="auto"/>
              <w:right w:val="single" w:sz="4" w:space="0" w:color="auto"/>
            </w:tcBorders>
            <w:shd w:val="clear" w:color="auto" w:fill="auto"/>
            <w:hideMark/>
          </w:tcPr>
          <w:p w:rsidR="007B7222" w:rsidRPr="00715468" w:rsidRDefault="007B7222" w:rsidP="007B7222">
            <w:pPr>
              <w:jc w:val="both"/>
              <w:rPr>
                <w:sz w:val="20"/>
              </w:rPr>
            </w:pPr>
            <w:r w:rsidRPr="00715468">
              <w:rPr>
                <w:sz w:val="20"/>
              </w:rPr>
              <w:t>Муниципальное образование «Ленский район»</w:t>
            </w:r>
          </w:p>
        </w:tc>
        <w:tc>
          <w:tcPr>
            <w:tcW w:w="1630"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№0 1-09-5617/3 от 27.11.2023</w:t>
            </w:r>
          </w:p>
        </w:tc>
        <w:tc>
          <w:tcPr>
            <w:tcW w:w="2393" w:type="dxa"/>
            <w:tcBorders>
              <w:top w:val="single" w:sz="4" w:space="0" w:color="auto"/>
              <w:left w:val="nil"/>
              <w:bottom w:val="single" w:sz="4" w:space="0" w:color="auto"/>
              <w:right w:val="single" w:sz="4" w:space="0" w:color="auto"/>
            </w:tcBorders>
            <w:shd w:val="clear" w:color="auto" w:fill="auto"/>
            <w:vAlign w:val="center"/>
            <w:hideMark/>
          </w:tcPr>
          <w:p w:rsidR="007B7222" w:rsidRPr="00715468" w:rsidRDefault="007B7222" w:rsidP="007B7222">
            <w:pPr>
              <w:rPr>
                <w:sz w:val="20"/>
              </w:rPr>
            </w:pPr>
            <w:r w:rsidRPr="00715468">
              <w:rPr>
                <w:sz w:val="20"/>
              </w:rPr>
              <w:t xml:space="preserve">В границах проектируемого объекта кладбища, крематории и их СЗЗ </w:t>
            </w:r>
            <w:r w:rsidRPr="00715468">
              <w:rPr>
                <w:b/>
                <w:i/>
                <w:sz w:val="20"/>
              </w:rPr>
              <w:t>отсутствуют.</w:t>
            </w:r>
          </w:p>
        </w:tc>
        <w:tc>
          <w:tcPr>
            <w:tcW w:w="1494" w:type="dxa"/>
            <w:tcBorders>
              <w:top w:val="single" w:sz="4" w:space="0" w:color="auto"/>
              <w:left w:val="nil"/>
              <w:bottom w:val="single" w:sz="4" w:space="0" w:color="auto"/>
              <w:right w:val="single" w:sz="4" w:space="0" w:color="auto"/>
            </w:tcBorders>
            <w:shd w:val="clear" w:color="auto" w:fill="auto"/>
            <w:noWrap/>
            <w:vAlign w:val="center"/>
            <w:hideMark/>
          </w:tcPr>
          <w:p w:rsidR="007B7222" w:rsidRPr="00715468" w:rsidRDefault="007B7222" w:rsidP="007B7222">
            <w:pPr>
              <w:rPr>
                <w:sz w:val="20"/>
              </w:rPr>
            </w:pPr>
            <w:r w:rsidRPr="00715468">
              <w:rPr>
                <w:sz w:val="20"/>
              </w:rPr>
              <w:t>Приложение Г1.3</w:t>
            </w:r>
          </w:p>
        </w:tc>
      </w:tr>
      <w:tr w:rsidR="00715468" w:rsidRPr="00715468" w:rsidTr="00E62316">
        <w:trPr>
          <w:trHeight w:val="28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B7222" w:rsidRPr="00715468" w:rsidRDefault="007B7222" w:rsidP="007B7222">
            <w:pPr>
              <w:rPr>
                <w:sz w:val="20"/>
              </w:rPr>
            </w:pPr>
            <w:r w:rsidRPr="00715468">
              <w:rPr>
                <w:sz w:val="20"/>
              </w:rPr>
              <w:t>Сведения о мелиоративных системах</w:t>
            </w:r>
          </w:p>
        </w:tc>
        <w:tc>
          <w:tcPr>
            <w:tcW w:w="1999"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Муниципальное образование «Ленский район»</w:t>
            </w:r>
          </w:p>
        </w:tc>
        <w:tc>
          <w:tcPr>
            <w:tcW w:w="1630" w:type="dxa"/>
            <w:tcBorders>
              <w:top w:val="single" w:sz="4" w:space="0" w:color="auto"/>
              <w:left w:val="nil"/>
              <w:bottom w:val="single" w:sz="4" w:space="0" w:color="auto"/>
              <w:right w:val="single" w:sz="4" w:space="0" w:color="auto"/>
            </w:tcBorders>
            <w:shd w:val="clear" w:color="auto" w:fill="auto"/>
          </w:tcPr>
          <w:p w:rsidR="007B7222" w:rsidRPr="00715468" w:rsidRDefault="007B7222" w:rsidP="007B7222">
            <w:pPr>
              <w:jc w:val="both"/>
              <w:rPr>
                <w:sz w:val="20"/>
              </w:rPr>
            </w:pPr>
            <w:r w:rsidRPr="00715468">
              <w:rPr>
                <w:sz w:val="20"/>
              </w:rPr>
              <w:t>№ 01-09-5617/3 от 27.11.2023</w:t>
            </w:r>
          </w:p>
        </w:tc>
        <w:tc>
          <w:tcPr>
            <w:tcW w:w="2393" w:type="dxa"/>
            <w:tcBorders>
              <w:top w:val="single" w:sz="4" w:space="0" w:color="auto"/>
              <w:left w:val="nil"/>
              <w:bottom w:val="single" w:sz="4" w:space="0" w:color="auto"/>
              <w:right w:val="single" w:sz="4" w:space="0" w:color="auto"/>
            </w:tcBorders>
            <w:shd w:val="clear" w:color="auto" w:fill="auto"/>
            <w:vAlign w:val="center"/>
          </w:tcPr>
          <w:p w:rsidR="007B7222" w:rsidRPr="00715468" w:rsidRDefault="007B7222" w:rsidP="007B7222">
            <w:pPr>
              <w:rPr>
                <w:sz w:val="20"/>
              </w:rPr>
            </w:pPr>
            <w:r w:rsidRPr="00715468">
              <w:rPr>
                <w:sz w:val="20"/>
              </w:rPr>
              <w:t xml:space="preserve">Мелиорированные земли и мелиоративные системы </w:t>
            </w:r>
            <w:r w:rsidRPr="00715468">
              <w:rPr>
                <w:b/>
                <w:i/>
                <w:sz w:val="20"/>
              </w:rPr>
              <w:t>отсутствуют.</w:t>
            </w:r>
          </w:p>
        </w:tc>
        <w:tc>
          <w:tcPr>
            <w:tcW w:w="1494" w:type="dxa"/>
            <w:tcBorders>
              <w:top w:val="single" w:sz="4" w:space="0" w:color="auto"/>
              <w:left w:val="nil"/>
              <w:bottom w:val="single" w:sz="4" w:space="0" w:color="auto"/>
              <w:right w:val="single" w:sz="4" w:space="0" w:color="auto"/>
            </w:tcBorders>
            <w:shd w:val="clear" w:color="auto" w:fill="auto"/>
            <w:noWrap/>
            <w:vAlign w:val="center"/>
          </w:tcPr>
          <w:p w:rsidR="007B7222" w:rsidRPr="00715468" w:rsidRDefault="007B7222" w:rsidP="007B7222">
            <w:pPr>
              <w:rPr>
                <w:sz w:val="20"/>
              </w:rPr>
            </w:pPr>
            <w:r w:rsidRPr="00715468">
              <w:rPr>
                <w:sz w:val="20"/>
              </w:rPr>
              <w:t>Приложение Г1.3</w:t>
            </w:r>
          </w:p>
        </w:tc>
      </w:tr>
    </w:tbl>
    <w:p w:rsidR="00BD4029" w:rsidRPr="00715468" w:rsidRDefault="00AB4877" w:rsidP="008A361A">
      <w:pPr>
        <w:pStyle w:val="1"/>
      </w:pPr>
      <w:bookmarkStart w:id="45" w:name="_Toc260233210"/>
      <w:bookmarkStart w:id="46" w:name="_Toc175316648"/>
      <w:r w:rsidRPr="00715468">
        <w:lastRenderedPageBreak/>
        <w:t>Эколого-</w:t>
      </w:r>
      <w:bookmarkEnd w:id="45"/>
      <w:r w:rsidRPr="00715468">
        <w:t>экономическое обоснование рекультивации земель</w:t>
      </w:r>
      <w:bookmarkEnd w:id="46"/>
    </w:p>
    <w:p w:rsidR="00BD4029" w:rsidRPr="00715468" w:rsidRDefault="004603F9" w:rsidP="008A361A">
      <w:pPr>
        <w:pStyle w:val="20"/>
      </w:pPr>
      <w:bookmarkStart w:id="47" w:name="_Toc175316649"/>
      <w:r w:rsidRPr="00715468">
        <w:t>Экологическое и экономическое обоснование планируемых мероприятий и технических решений по рекультивации земель с учётом целевого назначения и разрешенного использования земель после завершения рекультивации</w:t>
      </w:r>
      <w:bookmarkEnd w:id="47"/>
    </w:p>
    <w:p w:rsidR="003A51C7" w:rsidRPr="00715468" w:rsidRDefault="00B15EC6" w:rsidP="00A45E69">
      <w:pPr>
        <w:pStyle w:val="a7"/>
      </w:pPr>
      <w:r w:rsidRPr="00715468">
        <w:t xml:space="preserve">Необходимость проведения работ по рекультивации нарушенных земель диктуется </w:t>
      </w:r>
      <w:r w:rsidR="000D3C5D" w:rsidRPr="00715468">
        <w:t xml:space="preserve">      </w:t>
      </w:r>
      <w:r w:rsidRPr="00715468">
        <w:t>ст.</w:t>
      </w:r>
      <w:r w:rsidR="000D3C5D" w:rsidRPr="00715468">
        <w:t xml:space="preserve"> </w:t>
      </w:r>
      <w:r w:rsidRPr="00715468">
        <w:t>37 Федерального закона № 7-ФЗ от 10.01.2002 «Об охране окружающей среды», ст. 13 Земельного кодекса Российской Федерации от 25.10.2001 № 136-ФЗ.</w:t>
      </w:r>
      <w:r w:rsidR="007C4991" w:rsidRPr="00715468">
        <w:t xml:space="preserve"> </w:t>
      </w:r>
    </w:p>
    <w:p w:rsidR="00B15EC6" w:rsidRPr="00715468" w:rsidRDefault="003A51C7" w:rsidP="00A45E69">
      <w:pPr>
        <w:pStyle w:val="a7"/>
      </w:pPr>
      <w:r w:rsidRPr="00715468">
        <w:t xml:space="preserve">ГОСТ Р 59070-2020 «Охрана окружающей среды. Рекультивация нарушенных и </w:t>
      </w:r>
      <w:proofErr w:type="spellStart"/>
      <w:r w:rsidRPr="00715468">
        <w:t>нефтезагрязненных</w:t>
      </w:r>
      <w:proofErr w:type="spellEnd"/>
      <w:r w:rsidRPr="00715468">
        <w:t xml:space="preserve"> земель. Термины и определения» устанавливает т</w:t>
      </w:r>
      <w:r w:rsidR="007C4991" w:rsidRPr="00715468">
        <w:t>ермины и определения в сфере отношений, возникающи</w:t>
      </w:r>
      <w:r w:rsidRPr="00715468">
        <w:t>е</w:t>
      </w:r>
      <w:r w:rsidR="007C4991" w:rsidRPr="00715468">
        <w:t xml:space="preserve"> в области рекультивации нарушенных и </w:t>
      </w:r>
      <w:proofErr w:type="spellStart"/>
      <w:r w:rsidR="007C4991" w:rsidRPr="00715468">
        <w:t>нефтезагрязненных</w:t>
      </w:r>
      <w:proofErr w:type="spellEnd"/>
      <w:r w:rsidR="007C4991" w:rsidRPr="00715468">
        <w:t xml:space="preserve"> земель</w:t>
      </w:r>
      <w:r w:rsidRPr="00715468">
        <w:t xml:space="preserve">. </w:t>
      </w:r>
    </w:p>
    <w:p w:rsidR="00B15EC6" w:rsidRPr="00715468" w:rsidRDefault="00B15EC6" w:rsidP="00A45E69">
      <w:pPr>
        <w:pStyle w:val="a7"/>
      </w:pPr>
      <w:r w:rsidRPr="00715468">
        <w:t>Рекультивация земель - мероприятия по предотвращению деградации земель и (или) восстановлению их плодородия посредством приведения земель в состояние, пригодное для их использования в соответствии с целевым назначением и разрешенным использованием, в том числе путем устранения последствий загрязнения почвы, восстановления плодородного слоя почвы и создания защитных лесных насаждений (п. 2 Постановления Правительства РФ от 10.07.2018 №</w:t>
      </w:r>
      <w:r w:rsidR="000D3C5D" w:rsidRPr="00715468">
        <w:t xml:space="preserve"> </w:t>
      </w:r>
      <w:r w:rsidRPr="00715468">
        <w:t>800 «О проведении рекультивации и консервации земель»).</w:t>
      </w:r>
    </w:p>
    <w:p w:rsidR="00B15EC6" w:rsidRPr="00715468" w:rsidRDefault="00B15EC6" w:rsidP="00A45E69">
      <w:pPr>
        <w:pStyle w:val="a7"/>
      </w:pPr>
      <w:r w:rsidRPr="00715468">
        <w:t xml:space="preserve">Земельные участки приводятся в пригодное для использования состояние в ходе работ, а при невозможности этого - по письменному согласованию с землевладельцем, но не позднее сроков, указанных в документах на землеотвод. </w:t>
      </w:r>
    </w:p>
    <w:p w:rsidR="00B15EC6" w:rsidRPr="00715468" w:rsidRDefault="00B15EC6" w:rsidP="00A45E69">
      <w:pPr>
        <w:pStyle w:val="a7"/>
      </w:pPr>
      <w:r w:rsidRPr="00715468">
        <w:t xml:space="preserve">В соответствии с п. 5.1 ГОСТ Р 59057-2020 «Общие требования по рекультивации нарушенных земель» рекультивация земель должна обеспечивать восстановление земель до состояния, пригодного для их применения согласно целевому назначению и разрешенному использованию. </w:t>
      </w:r>
    </w:p>
    <w:p w:rsidR="00B15EC6" w:rsidRPr="00715468" w:rsidRDefault="00B15EC6" w:rsidP="00A45E69">
      <w:pPr>
        <w:pStyle w:val="a7"/>
      </w:pPr>
      <w:r w:rsidRPr="00715468">
        <w:t xml:space="preserve">Категория земель, на которых производятся работы по рекультивации - земли лесного фонда. Вид разрешенного использования - </w:t>
      </w:r>
    </w:p>
    <w:p w:rsidR="00B15EC6" w:rsidRPr="00715468" w:rsidRDefault="00B15EC6" w:rsidP="00A45E69">
      <w:pPr>
        <w:pStyle w:val="a7"/>
      </w:pPr>
      <w:r w:rsidRPr="00715468">
        <w:t>В соответствии с ГОСТ Р 59060-2020 «Охрана окружающей среды. З</w:t>
      </w:r>
      <w:r w:rsidR="009529D2">
        <w:t>емли</w:t>
      </w:r>
      <w:r w:rsidRPr="00715468">
        <w:t>. Классификация нарушенных земель в целях рекультивации» рекультивация для земель лесного фонда проводится по лесохозяйственному направлению, для производственных объектов – строительного направления.</w:t>
      </w:r>
    </w:p>
    <w:p w:rsidR="00B15EC6" w:rsidRPr="00715468" w:rsidRDefault="00B15EC6" w:rsidP="00A45E69">
      <w:pPr>
        <w:pStyle w:val="a7"/>
      </w:pPr>
      <w:r w:rsidRPr="00715468">
        <w:t>Проектом приняты следующие направления рекультивации:</w:t>
      </w:r>
    </w:p>
    <w:p w:rsidR="00B15EC6" w:rsidRPr="00715468" w:rsidRDefault="00B15EC6" w:rsidP="009529D2">
      <w:pPr>
        <w:pStyle w:val="a7"/>
        <w:numPr>
          <w:ilvl w:val="0"/>
          <w:numId w:val="37"/>
        </w:numPr>
      </w:pPr>
      <w:r w:rsidRPr="00715468">
        <w:t xml:space="preserve">После окончания периода строительства объекта - строительное направление рекультивации общей площадью </w:t>
      </w:r>
      <w:r w:rsidR="002A2FD5" w:rsidRPr="00715468">
        <w:t>8,8441</w:t>
      </w:r>
      <w:r w:rsidR="00747E46" w:rsidRPr="00715468">
        <w:t xml:space="preserve"> га.</w:t>
      </w:r>
    </w:p>
    <w:p w:rsidR="004603F9" w:rsidRPr="00715468" w:rsidRDefault="00B15EC6" w:rsidP="009529D2">
      <w:pPr>
        <w:pStyle w:val="a7"/>
        <w:numPr>
          <w:ilvl w:val="0"/>
          <w:numId w:val="37"/>
        </w:numPr>
      </w:pPr>
      <w:r w:rsidRPr="00715468">
        <w:t>После окончания периода эксплуатации (ликвидации) объекта - лесохозяйственное направление рекультивации общей площадью</w:t>
      </w:r>
      <w:r w:rsidR="00747E46" w:rsidRPr="00715468">
        <w:t xml:space="preserve"> </w:t>
      </w:r>
      <w:r w:rsidR="006F74AF" w:rsidRPr="00715468">
        <w:t>8,8441</w:t>
      </w:r>
      <w:r w:rsidR="00747E46" w:rsidRPr="00715468">
        <w:t xml:space="preserve"> га.</w:t>
      </w:r>
    </w:p>
    <w:p w:rsidR="004603F9" w:rsidRPr="00715468" w:rsidRDefault="004603F9" w:rsidP="008A361A">
      <w:pPr>
        <w:pStyle w:val="20"/>
      </w:pPr>
      <w:bookmarkStart w:id="48" w:name="_Toc175316650"/>
      <w:r w:rsidRPr="00715468">
        <w:t>Описание требований к параметрам и качественным характеристикам работ по рекультивации земель</w:t>
      </w:r>
      <w:bookmarkEnd w:id="48"/>
    </w:p>
    <w:p w:rsidR="00B15EC6" w:rsidRPr="00715468" w:rsidRDefault="00B15EC6" w:rsidP="00A45E69">
      <w:pPr>
        <w:pStyle w:val="a7"/>
      </w:pPr>
      <w:r w:rsidRPr="00715468">
        <w:t>Для достижения необходимых параметров и качественных характеристик при выполнении работ по рекультивации в соответствии с выбранными направлениями, необходимо выполнение требований, установленных ГОСТ Р 59057-2020 «Охрана окружающей среды. Земли. Общие требования по рекультивации нарушенных земель» и ГОСТ</w:t>
      </w:r>
      <w:r w:rsidR="00C50D67">
        <w:t xml:space="preserve"> </w:t>
      </w:r>
      <w:r w:rsidRPr="00715468">
        <w:t>Р 57446-2017 «Наилучшие доступные технологии. Рекультивация нарушенных земель и земельных участков. Восстановление биологического разнообразия».</w:t>
      </w:r>
    </w:p>
    <w:p w:rsidR="00B15EC6" w:rsidRPr="00715468" w:rsidRDefault="00B15EC6" w:rsidP="00A45E69">
      <w:pPr>
        <w:pStyle w:val="a7"/>
      </w:pPr>
      <w:r w:rsidRPr="00715468">
        <w:rPr>
          <w:u w:val="single"/>
        </w:rPr>
        <w:t>Общие требования к рекультивации земель при лесохозяйственном направлении</w:t>
      </w:r>
      <w:r w:rsidRPr="00715468">
        <w:t xml:space="preserve"> включают (п. 5.2.2. ГОСТ Р 59057-2020):</w:t>
      </w:r>
    </w:p>
    <w:p w:rsidR="00B15EC6" w:rsidRPr="00715468" w:rsidRDefault="00B15EC6" w:rsidP="00A45E69">
      <w:pPr>
        <w:pStyle w:val="a7"/>
      </w:pPr>
      <w:r w:rsidRPr="00715468">
        <w:t>- создание насаждений эксплуатационного назначения, а при необходимости, лесов защитного, водорегулирующего и рекреационного назначения;</w:t>
      </w:r>
    </w:p>
    <w:p w:rsidR="00B15EC6" w:rsidRPr="00715468" w:rsidRDefault="00B15EC6" w:rsidP="00A45E69">
      <w:pPr>
        <w:pStyle w:val="a7"/>
      </w:pPr>
      <w:r w:rsidRPr="00715468">
        <w:lastRenderedPageBreak/>
        <w:t xml:space="preserve">- создание </w:t>
      </w:r>
      <w:proofErr w:type="spellStart"/>
      <w:r w:rsidRPr="00715468">
        <w:t>рекультивационного</w:t>
      </w:r>
      <w:proofErr w:type="spellEnd"/>
      <w:r w:rsidRPr="00715468">
        <w:t xml:space="preserve"> слоя на поверхности откосов и берм отвалов из </w:t>
      </w:r>
      <w:proofErr w:type="spellStart"/>
      <w:r w:rsidRPr="00715468">
        <w:t>мелкоземистого</w:t>
      </w:r>
      <w:proofErr w:type="spellEnd"/>
      <w:r w:rsidRPr="00715468">
        <w:t xml:space="preserve"> нетоксичного материала, благоприятного для выращивания леса;</w:t>
      </w:r>
    </w:p>
    <w:p w:rsidR="00B15EC6" w:rsidRPr="00715468" w:rsidRDefault="00B15EC6" w:rsidP="00A45E69">
      <w:pPr>
        <w:pStyle w:val="a7"/>
      </w:pPr>
      <w:r w:rsidRPr="00715468">
        <w:t xml:space="preserve">- определение мощности и структуры </w:t>
      </w:r>
      <w:proofErr w:type="spellStart"/>
      <w:r w:rsidRPr="00715468">
        <w:t>рекультивационного</w:t>
      </w:r>
      <w:proofErr w:type="spellEnd"/>
      <w:r w:rsidRPr="00715468">
        <w:t xml:space="preserve"> слоя в зависимости от свойств горных пород, характера водного режима и типа лесонасаждений;</w:t>
      </w:r>
    </w:p>
    <w:p w:rsidR="00B15EC6" w:rsidRPr="00715468" w:rsidRDefault="00B15EC6" w:rsidP="00A45E69">
      <w:pPr>
        <w:pStyle w:val="a7"/>
      </w:pPr>
      <w:r w:rsidRPr="00715468">
        <w:t>- планировку участков, не допускающую развитие эрозионных процессов и обеспечивающую безопасное применение почвообрабатывающих, лесопосадочных машин и машин по уходу за посадками;</w:t>
      </w:r>
    </w:p>
    <w:p w:rsidR="00B15EC6" w:rsidRPr="00715468" w:rsidRDefault="00B15EC6" w:rsidP="00A45E69">
      <w:pPr>
        <w:pStyle w:val="a7"/>
      </w:pPr>
      <w:r w:rsidRPr="00715468">
        <w:t>- создание в неблагоприятных почвенно-грунтовых условиях лесонасаждений, выполняющих мелиоративные функции;</w:t>
      </w:r>
    </w:p>
    <w:p w:rsidR="00B15EC6" w:rsidRPr="00715468" w:rsidRDefault="00B15EC6" w:rsidP="00A45E69">
      <w:pPr>
        <w:pStyle w:val="a7"/>
      </w:pPr>
      <w:r w:rsidRPr="00715468">
        <w:t>- подбор древесных и кустарниковых растений с классификацией горных пород, характером гидрогеологического режима и других экологических факторов;</w:t>
      </w:r>
    </w:p>
    <w:p w:rsidR="00B15EC6" w:rsidRPr="00715468" w:rsidRDefault="00B15EC6" w:rsidP="00A45E69">
      <w:pPr>
        <w:pStyle w:val="a7"/>
      </w:pPr>
      <w:r w:rsidRPr="00715468">
        <w:t>- организация противопожарных мероприятий.</w:t>
      </w:r>
    </w:p>
    <w:p w:rsidR="00B15EC6" w:rsidRPr="00715468" w:rsidRDefault="00B15EC6" w:rsidP="00A45E69">
      <w:pPr>
        <w:pStyle w:val="a7"/>
      </w:pPr>
      <w:r w:rsidRPr="00715468">
        <w:rPr>
          <w:u w:val="single"/>
        </w:rPr>
        <w:t xml:space="preserve">При приемке </w:t>
      </w:r>
      <w:proofErr w:type="spellStart"/>
      <w:r w:rsidRPr="00715468">
        <w:rPr>
          <w:u w:val="single"/>
        </w:rPr>
        <w:t>рекультивированных</w:t>
      </w:r>
      <w:proofErr w:type="spellEnd"/>
      <w:r w:rsidRPr="00715468">
        <w:rPr>
          <w:u w:val="single"/>
        </w:rPr>
        <w:t xml:space="preserve"> земель</w:t>
      </w:r>
      <w:r w:rsidRPr="00715468">
        <w:t xml:space="preserve"> учитывают следующие показатели (п.</w:t>
      </w:r>
      <w:r w:rsidR="000D3C5D" w:rsidRPr="00715468">
        <w:t xml:space="preserve"> </w:t>
      </w:r>
      <w:r w:rsidRPr="00715468">
        <w:t>8                   ГОСТ Р 59057-2020):</w:t>
      </w:r>
    </w:p>
    <w:p w:rsidR="00B15EC6" w:rsidRPr="00715468" w:rsidRDefault="00B15EC6" w:rsidP="00A45E69">
      <w:pPr>
        <w:pStyle w:val="a7"/>
      </w:pPr>
      <w:r w:rsidRPr="00715468">
        <w:t xml:space="preserve">- наличие и объем неиспользованного плодородного слоя почвы, </w:t>
      </w:r>
      <w:r w:rsidR="00231E56" w:rsidRPr="00715468">
        <w:t>а также условия его хранения (в случае срезки и сохранения плодородного слоя или потенциально плодородных пород);</w:t>
      </w:r>
    </w:p>
    <w:p w:rsidR="00B15EC6" w:rsidRPr="00715468" w:rsidRDefault="00B15EC6" w:rsidP="00A45E69">
      <w:pPr>
        <w:pStyle w:val="a7"/>
      </w:pPr>
      <w:r w:rsidRPr="00715468">
        <w:t>- мощность и равномерность нанесения плодородного слоя почвы или потенциально плодородных пород;</w:t>
      </w:r>
    </w:p>
    <w:p w:rsidR="00B15EC6" w:rsidRPr="00715468" w:rsidRDefault="00B15EC6" w:rsidP="00A45E69">
      <w:pPr>
        <w:pStyle w:val="a7"/>
      </w:pPr>
      <w:r w:rsidRPr="00715468">
        <w:t>- проективное покрытие травянистой растительностью, %;</w:t>
      </w:r>
    </w:p>
    <w:p w:rsidR="00B15EC6" w:rsidRPr="00715468" w:rsidRDefault="00B15EC6" w:rsidP="00A45E69">
      <w:pPr>
        <w:pStyle w:val="a7"/>
      </w:pPr>
      <w:r w:rsidRPr="00715468">
        <w:t>- качество выполненных мелиоративных, противоэрозионных и других мероприятий, определенных проектом или условиями рекультивации земель;</w:t>
      </w:r>
    </w:p>
    <w:p w:rsidR="00B15EC6" w:rsidRPr="00715468" w:rsidRDefault="00B15EC6" w:rsidP="00A45E69">
      <w:pPr>
        <w:pStyle w:val="a7"/>
      </w:pPr>
      <w:r w:rsidRPr="00715468">
        <w:t xml:space="preserve">- наличие на </w:t>
      </w:r>
      <w:proofErr w:type="spellStart"/>
      <w:r w:rsidRPr="00715468">
        <w:t>рекультивированном</w:t>
      </w:r>
      <w:proofErr w:type="spellEnd"/>
      <w:r w:rsidRPr="00715468">
        <w:t xml:space="preserve"> участке строительных и других отходов.</w:t>
      </w:r>
    </w:p>
    <w:p w:rsidR="004603F9" w:rsidRPr="00715468" w:rsidRDefault="004E7379" w:rsidP="008A361A">
      <w:pPr>
        <w:pStyle w:val="20"/>
      </w:pPr>
      <w:bookmarkStart w:id="49" w:name="_Toc175316651"/>
      <w:r w:rsidRPr="00715468">
        <w:t>Обоснование достижения запланированных значений физических, химических и биологических показателей состояния почв и земель по окончании рекультивации земель</w:t>
      </w:r>
      <w:bookmarkEnd w:id="49"/>
    </w:p>
    <w:p w:rsidR="00E62316" w:rsidRPr="00715468" w:rsidRDefault="00E62316" w:rsidP="00A45E69">
      <w:pPr>
        <w:pStyle w:val="a7"/>
      </w:pPr>
      <w:r w:rsidRPr="00715468">
        <w:t>Для подтверждения данных о состоянии земель до и после проведения работ по рекультивации выполняется оценка качества почвы по комплексу санитарно-химических, санитарно-микробиологических и санитарно-</w:t>
      </w:r>
      <w:proofErr w:type="spellStart"/>
      <w:r w:rsidRPr="00715468">
        <w:t>паразитологических</w:t>
      </w:r>
      <w:proofErr w:type="spellEnd"/>
      <w:r w:rsidRPr="00715468">
        <w:t xml:space="preserve"> показателей с учетом требований СанПиН 1.2.3685-21 «Гигиенические нормативы и требования к обеспечению безопасности и (или) безвредности для человека факторов среды». </w:t>
      </w:r>
    </w:p>
    <w:p w:rsidR="00E62316" w:rsidRPr="00715468" w:rsidRDefault="00E62316" w:rsidP="00A45E69">
      <w:pPr>
        <w:pStyle w:val="a7"/>
      </w:pPr>
      <w:r w:rsidRPr="00715468">
        <w:t xml:space="preserve">В соответствии с СанПиНом 2.1.3684-21 определение микробиологических и </w:t>
      </w:r>
      <w:proofErr w:type="spellStart"/>
      <w:r w:rsidRPr="00715468">
        <w:t>паразитологических</w:t>
      </w:r>
      <w:proofErr w:type="spellEnd"/>
      <w:r w:rsidRPr="00715468">
        <w:t xml:space="preserve"> показателей (возбудители кишечных инфекций, патогенных бактерий, </w:t>
      </w:r>
      <w:proofErr w:type="spellStart"/>
      <w:r w:rsidRPr="00715468">
        <w:t>энтеровирусов</w:t>
      </w:r>
      <w:proofErr w:type="spellEnd"/>
      <w:r w:rsidRPr="00715468">
        <w:t>; яйца геогельминтов, цисты (</w:t>
      </w:r>
      <w:proofErr w:type="spellStart"/>
      <w:r w:rsidRPr="00715468">
        <w:t>ооцисты</w:t>
      </w:r>
      <w:proofErr w:type="spellEnd"/>
      <w:r w:rsidRPr="00715468">
        <w:t>), кишечных патогенных простейших) после проведения рекультивации не проводится, так как объект не расположен на землях населенных пунктов и сельскохозяйственных угодий.</w:t>
      </w:r>
    </w:p>
    <w:p w:rsidR="00E62316" w:rsidRPr="00715468" w:rsidRDefault="00E62316" w:rsidP="00A45E69">
      <w:pPr>
        <w:pStyle w:val="a7"/>
      </w:pPr>
      <w:r w:rsidRPr="00715468">
        <w:t xml:space="preserve">Проектируемые производственные объекты – новое строительство куста скважин, газосборного трубопровода, </w:t>
      </w:r>
      <w:proofErr w:type="spellStart"/>
      <w:r w:rsidRPr="00715468">
        <w:t>ингибиторопровода</w:t>
      </w:r>
      <w:proofErr w:type="spellEnd"/>
      <w:r w:rsidRPr="00715468">
        <w:t>.</w:t>
      </w:r>
    </w:p>
    <w:p w:rsidR="00E62316" w:rsidRPr="00715468" w:rsidRDefault="00E62316" w:rsidP="00A45E69">
      <w:pPr>
        <w:pStyle w:val="a7"/>
      </w:pPr>
      <w:r w:rsidRPr="00715468">
        <w:rPr>
          <w:u w:val="single"/>
        </w:rPr>
        <w:t>После окончания строительных работ</w:t>
      </w:r>
      <w:r w:rsidRPr="00715468">
        <w:t xml:space="preserve"> в границах проектирования создание почвенного слоя не предусматривается, т.к. после окончания эксплуатации объекта, при проведении демонтажных работ, произойдет повторное разрушение и уничтожение почвенного покрова. </w:t>
      </w:r>
      <w:r w:rsidRPr="00715468">
        <w:rPr>
          <w:u w:val="single"/>
        </w:rPr>
        <w:t>Оценка качества земель</w:t>
      </w:r>
      <w:r w:rsidRPr="00715468">
        <w:t xml:space="preserve"> при строительном направлении рекультивации </w:t>
      </w:r>
      <w:r w:rsidRPr="00715468">
        <w:rPr>
          <w:u w:val="single"/>
        </w:rPr>
        <w:t>не целесообразно</w:t>
      </w:r>
      <w:r w:rsidRPr="00715468">
        <w:t xml:space="preserve">.  </w:t>
      </w:r>
    </w:p>
    <w:p w:rsidR="00E62316" w:rsidRPr="00715468" w:rsidRDefault="00E62316" w:rsidP="00A45E69">
      <w:pPr>
        <w:pStyle w:val="a7"/>
      </w:pPr>
      <w:r w:rsidRPr="00715468">
        <w:t xml:space="preserve">Оценка качества рекультивируемых земель после окончания строительства осуществляется на земельных участках, расположенных вне границ проектирования, при выявлении на них нарушений напочвенного покрова, допущенных организацией-подрядчиком, осуществляющих строительство. </w:t>
      </w:r>
    </w:p>
    <w:p w:rsidR="00E62316" w:rsidRPr="00715468" w:rsidRDefault="00E62316" w:rsidP="00A45E69">
      <w:pPr>
        <w:pStyle w:val="a7"/>
      </w:pPr>
      <w:r w:rsidRPr="00715468">
        <w:rPr>
          <w:u w:val="single"/>
        </w:rPr>
        <w:t>При окончании эксплуатации (ликвидации)</w:t>
      </w:r>
      <w:r w:rsidRPr="00715468">
        <w:t xml:space="preserve"> объектов добычи углеводородного сырья оценка качества рекультивируемых земель осуществляется на территории всего ликвидируемого имущественного комплекса. </w:t>
      </w:r>
    </w:p>
    <w:p w:rsidR="00E4606B" w:rsidRPr="00715468" w:rsidRDefault="00E4606B" w:rsidP="00A45E69">
      <w:pPr>
        <w:pStyle w:val="a7"/>
        <w:rPr>
          <w:u w:val="single"/>
        </w:rPr>
      </w:pPr>
      <w:r w:rsidRPr="00715468">
        <w:rPr>
          <w:u w:val="single"/>
        </w:rPr>
        <w:lastRenderedPageBreak/>
        <w:t>Отбор проб</w:t>
      </w:r>
    </w:p>
    <w:p w:rsidR="00E4606B" w:rsidRPr="00715468" w:rsidRDefault="00E4606B" w:rsidP="00A45E69">
      <w:pPr>
        <w:pStyle w:val="a7"/>
      </w:pPr>
      <w:r w:rsidRPr="00715468">
        <w:t xml:space="preserve">В рамках данного проекта отбор проб до начала рекультивации нецелесообразен, т.к. нарушенный участок представляет собой антропогенный песчаный грунт, отбор проб после завершения рекультивации планируется с целью оценки качества и соответствия требованиям вновь создаваемого </w:t>
      </w:r>
      <w:proofErr w:type="spellStart"/>
      <w:r w:rsidRPr="00715468">
        <w:t>рекультивационного</w:t>
      </w:r>
      <w:proofErr w:type="spellEnd"/>
      <w:r w:rsidRPr="00715468">
        <w:t xml:space="preserve"> слоя.</w:t>
      </w:r>
    </w:p>
    <w:p w:rsidR="00E4606B" w:rsidRPr="00715468" w:rsidRDefault="00E4606B" w:rsidP="00A45E69">
      <w:pPr>
        <w:pStyle w:val="a7"/>
      </w:pPr>
      <w:r w:rsidRPr="00715468">
        <w:t>Отбор проб проводится в соответствии с ГОСТ Р 8.589-2001 «Государственная система обеспечения единства измерений (ГСИ). Контроль загрязнения окружающей природной среды. Метрологическое обеспечение. Основные положения</w:t>
      </w:r>
      <w:proofErr w:type="gramStart"/>
      <w:r w:rsidRPr="00715468">
        <w:t xml:space="preserve">», </w:t>
      </w:r>
      <w:r w:rsidR="000D3C5D" w:rsidRPr="00715468">
        <w:t xml:space="preserve">  </w:t>
      </w:r>
      <w:proofErr w:type="gramEnd"/>
      <w:r w:rsidR="000D3C5D" w:rsidRPr="00715468">
        <w:t xml:space="preserve">                                </w:t>
      </w:r>
      <w:r w:rsidRPr="00715468">
        <w:t>ГОСТ 17.4.3.01-2017. «Межгосударственный стандарт. Охрана природы. Почвы. Общие требования к отбору проб», ГОСТ 17.4.4.02-2017 «Охрана природы. Почвы. Методы отбора и подготовки проб для химического, бактериологического, гельминтологического анализа.</w:t>
      </w:r>
    </w:p>
    <w:p w:rsidR="00E62316" w:rsidRPr="00715468" w:rsidRDefault="00E62316" w:rsidP="00A45E69">
      <w:pPr>
        <w:pStyle w:val="a7"/>
      </w:pPr>
      <w:r w:rsidRPr="00715468">
        <w:t xml:space="preserve">Отбор проб почв проводится с поверхности и составляет </w:t>
      </w:r>
      <w:r w:rsidR="002A2FD5" w:rsidRPr="00715468">
        <w:t>2</w:t>
      </w:r>
      <w:r w:rsidRPr="00715468">
        <w:t xml:space="preserve"> шт. на территории производства работ</w:t>
      </w:r>
      <w:r w:rsidR="00461509" w:rsidRPr="00715468">
        <w:t xml:space="preserve"> (1</w:t>
      </w:r>
      <w:r w:rsidR="000D3C5D" w:rsidRPr="00715468">
        <w:t xml:space="preserve"> проба</w:t>
      </w:r>
      <w:r w:rsidR="00461509" w:rsidRPr="00715468">
        <w:t xml:space="preserve"> на площадном объекте, </w:t>
      </w:r>
      <w:r w:rsidR="002A2FD5" w:rsidRPr="00715468">
        <w:t>1</w:t>
      </w:r>
      <w:r w:rsidR="000D3C5D" w:rsidRPr="00715468">
        <w:t xml:space="preserve"> проб</w:t>
      </w:r>
      <w:r w:rsidR="002A2FD5" w:rsidRPr="00715468">
        <w:t>а</w:t>
      </w:r>
      <w:r w:rsidR="00461509" w:rsidRPr="00715468">
        <w:t xml:space="preserve"> на линейном объекте)</w:t>
      </w:r>
      <w:r w:rsidRPr="00715468">
        <w:t xml:space="preserve"> и </w:t>
      </w:r>
      <w:r w:rsidR="00B83D96" w:rsidRPr="00715468">
        <w:t xml:space="preserve">                         </w:t>
      </w:r>
      <w:r w:rsidRPr="00715468">
        <w:t>1 фоновая</w:t>
      </w:r>
      <w:r w:rsidR="000D3C5D" w:rsidRPr="00715468">
        <w:t xml:space="preserve"> проба</w:t>
      </w:r>
      <w:r w:rsidRPr="00715468">
        <w:t xml:space="preserve">. Фоновая проба отбирается на расстоянии не менее чем в 500 м от антропогенных объектов. Количества проб почв для контроля рекультивации определяется из расчета 1 контрольный пункт на каждые 0,5-5 га (ГОСТ 17.4.3.01-2017). Для количества точек дополнительно учитывается зонирование территории, визуальная оценка почвенного покрова. </w:t>
      </w:r>
    </w:p>
    <w:p w:rsidR="00E62316" w:rsidRPr="00715468" w:rsidRDefault="00E62316" w:rsidP="00A45E69">
      <w:pPr>
        <w:pStyle w:val="a7"/>
      </w:pPr>
      <w:r w:rsidRPr="00715468">
        <w:t>Оценка степени загрязненности почвенного покрова производится на основании сравнения данных физико-химического анализа проб со значениями фоновых показателей, полученных при проведении инженерно-экологических изысканий. Критериями загрязнения почв являются нормативные предельно-допустимые концентрации (ПДК/ОДК).</w:t>
      </w:r>
    </w:p>
    <w:p w:rsidR="00E62316" w:rsidRPr="00715468" w:rsidRDefault="00E62316" w:rsidP="00A45E69">
      <w:pPr>
        <w:pStyle w:val="a7"/>
      </w:pPr>
      <w:r w:rsidRPr="00715468">
        <w:t>Измеряемые параметры аналитического контроля представлены в таблице 2.1.</w:t>
      </w:r>
    </w:p>
    <w:p w:rsidR="00E62316" w:rsidRPr="00715468" w:rsidRDefault="00E62316" w:rsidP="008A361A">
      <w:pPr>
        <w:pStyle w:val="af6"/>
        <w:spacing w:line="360" w:lineRule="auto"/>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2</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1</w:t>
      </w:r>
      <w:r w:rsidR="008A361A" w:rsidRPr="00715468">
        <w:rPr>
          <w:b w:val="0"/>
          <w:noProof/>
        </w:rPr>
        <w:fldChar w:fldCharType="end"/>
      </w:r>
      <w:r w:rsidRPr="00715468">
        <w:rPr>
          <w:b w:val="0"/>
        </w:rPr>
        <w:t xml:space="preserve"> </w:t>
      </w:r>
      <w:r w:rsidRPr="00715468">
        <w:rPr>
          <w:b w:val="0"/>
        </w:rPr>
        <w:noBreakHyphen/>
        <w:t xml:space="preserve"> Аналитический контроль почв </w:t>
      </w:r>
      <w:r w:rsidR="009578D2">
        <w:rPr>
          <w:b w:val="0"/>
        </w:rPr>
        <w:t>после проведения рекультивации</w:t>
      </w:r>
    </w:p>
    <w:tbl>
      <w:tblPr>
        <w:tblW w:w="4727"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Pr>
      <w:tblGrid>
        <w:gridCol w:w="6024"/>
        <w:gridCol w:w="3293"/>
      </w:tblGrid>
      <w:tr w:rsidR="00715468" w:rsidRPr="00715468" w:rsidTr="009547CE">
        <w:trPr>
          <w:trHeight w:val="657"/>
          <w:tblHeader/>
          <w:jc w:val="center"/>
        </w:trPr>
        <w:tc>
          <w:tcPr>
            <w:tcW w:w="3233" w:type="pct"/>
            <w:shd w:val="clear" w:color="auto" w:fill="auto"/>
            <w:vAlign w:val="center"/>
          </w:tcPr>
          <w:p w:rsidR="00E62316" w:rsidRPr="00715468" w:rsidRDefault="00E62316" w:rsidP="003A51C7">
            <w:pPr>
              <w:spacing w:line="276" w:lineRule="auto"/>
              <w:jc w:val="center"/>
              <w:rPr>
                <w:bCs/>
                <w:sz w:val="20"/>
              </w:rPr>
            </w:pPr>
            <w:r w:rsidRPr="00715468">
              <w:rPr>
                <w:bCs/>
                <w:sz w:val="20"/>
              </w:rPr>
              <w:t>Наименование показателя</w:t>
            </w:r>
          </w:p>
        </w:tc>
        <w:tc>
          <w:tcPr>
            <w:tcW w:w="1767" w:type="pct"/>
            <w:shd w:val="clear" w:color="auto" w:fill="auto"/>
            <w:vAlign w:val="center"/>
          </w:tcPr>
          <w:p w:rsidR="00E62316" w:rsidRPr="00715468" w:rsidRDefault="00E62316" w:rsidP="003A51C7">
            <w:pPr>
              <w:spacing w:line="276" w:lineRule="auto"/>
              <w:jc w:val="center"/>
              <w:rPr>
                <w:bCs/>
                <w:sz w:val="20"/>
              </w:rPr>
            </w:pPr>
            <w:r w:rsidRPr="00715468">
              <w:rPr>
                <w:bCs/>
                <w:sz w:val="20"/>
              </w:rPr>
              <w:t>Значение показателя (глубина отбора проб 0-0,2 м)</w:t>
            </w:r>
          </w:p>
        </w:tc>
      </w:tr>
      <w:tr w:rsidR="00715468" w:rsidRPr="00715468" w:rsidTr="003A51C7">
        <w:trPr>
          <w:trHeight w:val="189"/>
          <w:tblHeader/>
          <w:jc w:val="center"/>
        </w:trPr>
        <w:tc>
          <w:tcPr>
            <w:tcW w:w="3233" w:type="pct"/>
            <w:shd w:val="clear" w:color="auto" w:fill="FFFFFF"/>
            <w:vAlign w:val="center"/>
          </w:tcPr>
          <w:p w:rsidR="00E62316" w:rsidRPr="00715468" w:rsidRDefault="00E62316" w:rsidP="003A51C7">
            <w:pPr>
              <w:spacing w:line="276" w:lineRule="auto"/>
              <w:jc w:val="center"/>
              <w:rPr>
                <w:bCs/>
                <w:sz w:val="20"/>
              </w:rPr>
            </w:pPr>
            <w:r w:rsidRPr="00715468">
              <w:rPr>
                <w:bCs/>
                <w:sz w:val="20"/>
              </w:rPr>
              <w:t>1</w:t>
            </w:r>
          </w:p>
        </w:tc>
        <w:tc>
          <w:tcPr>
            <w:tcW w:w="1767" w:type="pct"/>
            <w:shd w:val="clear" w:color="auto" w:fill="FFFFFF"/>
            <w:vAlign w:val="center"/>
          </w:tcPr>
          <w:p w:rsidR="00E62316" w:rsidRPr="00715468" w:rsidRDefault="00E62316" w:rsidP="003A51C7">
            <w:pPr>
              <w:spacing w:line="276" w:lineRule="auto"/>
              <w:jc w:val="center"/>
              <w:rPr>
                <w:bCs/>
                <w:sz w:val="20"/>
              </w:rPr>
            </w:pPr>
            <w:r w:rsidRPr="00715468">
              <w:rPr>
                <w:bCs/>
                <w:sz w:val="20"/>
              </w:rPr>
              <w:t>2</w:t>
            </w:r>
          </w:p>
        </w:tc>
      </w:tr>
      <w:tr w:rsidR="00715468" w:rsidRPr="00715468" w:rsidTr="00E62316">
        <w:trPr>
          <w:trHeight w:val="214"/>
          <w:jc w:val="center"/>
        </w:trPr>
        <w:tc>
          <w:tcPr>
            <w:tcW w:w="5000" w:type="pct"/>
            <w:gridSpan w:val="2"/>
            <w:shd w:val="clear" w:color="auto" w:fill="auto"/>
            <w:vAlign w:val="center"/>
          </w:tcPr>
          <w:p w:rsidR="00E62316" w:rsidRPr="00715468" w:rsidRDefault="00E62316" w:rsidP="003A51C7">
            <w:pPr>
              <w:spacing w:line="276" w:lineRule="auto"/>
              <w:jc w:val="center"/>
              <w:rPr>
                <w:sz w:val="20"/>
              </w:rPr>
            </w:pPr>
            <w:r w:rsidRPr="00715468">
              <w:rPr>
                <w:sz w:val="20"/>
              </w:rPr>
              <w:t>Обобщенные показатели</w:t>
            </w:r>
          </w:p>
        </w:tc>
      </w:tr>
      <w:tr w:rsidR="00715468" w:rsidRPr="00715468" w:rsidTr="00E62316">
        <w:trPr>
          <w:trHeight w:val="227"/>
          <w:jc w:val="center"/>
        </w:trPr>
        <w:tc>
          <w:tcPr>
            <w:tcW w:w="3233" w:type="pct"/>
            <w:shd w:val="clear" w:color="auto" w:fill="auto"/>
          </w:tcPr>
          <w:p w:rsidR="00E62316" w:rsidRPr="00715468" w:rsidRDefault="00E62316" w:rsidP="003A51C7">
            <w:pPr>
              <w:spacing w:after="120" w:line="276" w:lineRule="auto"/>
              <w:contextualSpacing/>
              <w:jc w:val="both"/>
              <w:rPr>
                <w:sz w:val="20"/>
              </w:rPr>
            </w:pPr>
            <w:r w:rsidRPr="00715468">
              <w:rPr>
                <w:sz w:val="20"/>
              </w:rPr>
              <w:t>1.Водородный показатель (рН)</w:t>
            </w:r>
          </w:p>
        </w:tc>
        <w:tc>
          <w:tcPr>
            <w:tcW w:w="1767" w:type="pct"/>
            <w:shd w:val="clear" w:color="auto" w:fill="auto"/>
            <w:vAlign w:val="center"/>
          </w:tcPr>
          <w:p w:rsidR="00E62316" w:rsidRPr="00715468" w:rsidRDefault="00E62316" w:rsidP="003A51C7">
            <w:pPr>
              <w:spacing w:line="276" w:lineRule="auto"/>
              <w:jc w:val="center"/>
              <w:rPr>
                <w:sz w:val="20"/>
              </w:rPr>
            </w:pPr>
            <w:r w:rsidRPr="00715468">
              <w:rPr>
                <w:sz w:val="20"/>
              </w:rPr>
              <w:t>В пределах исходных значений</w:t>
            </w:r>
          </w:p>
        </w:tc>
      </w:tr>
      <w:tr w:rsidR="00715468" w:rsidRPr="00715468" w:rsidTr="00E62316">
        <w:trPr>
          <w:trHeight w:val="227"/>
          <w:jc w:val="center"/>
        </w:trPr>
        <w:tc>
          <w:tcPr>
            <w:tcW w:w="3233" w:type="pct"/>
            <w:shd w:val="clear" w:color="auto" w:fill="auto"/>
          </w:tcPr>
          <w:p w:rsidR="00E62316" w:rsidRPr="00715468" w:rsidRDefault="00E62316" w:rsidP="003A51C7">
            <w:pPr>
              <w:spacing w:after="120" w:line="276" w:lineRule="auto"/>
              <w:contextualSpacing/>
              <w:jc w:val="both"/>
              <w:rPr>
                <w:sz w:val="20"/>
              </w:rPr>
            </w:pPr>
            <w:r w:rsidRPr="00715468">
              <w:rPr>
                <w:sz w:val="20"/>
              </w:rPr>
              <w:t>2. Массовая доля органического вещества, %</w:t>
            </w:r>
          </w:p>
        </w:tc>
        <w:tc>
          <w:tcPr>
            <w:tcW w:w="1767" w:type="pct"/>
            <w:shd w:val="clear" w:color="auto" w:fill="auto"/>
            <w:vAlign w:val="center"/>
          </w:tcPr>
          <w:p w:rsidR="00E62316" w:rsidRPr="00715468" w:rsidRDefault="00E62316" w:rsidP="003A51C7">
            <w:pPr>
              <w:spacing w:line="276" w:lineRule="auto"/>
              <w:jc w:val="center"/>
              <w:rPr>
                <w:sz w:val="20"/>
              </w:rPr>
            </w:pPr>
            <w:r w:rsidRPr="00715468">
              <w:rPr>
                <w:sz w:val="20"/>
              </w:rPr>
              <w:t>В пределах исходных данных</w:t>
            </w:r>
          </w:p>
        </w:tc>
      </w:tr>
      <w:tr w:rsidR="00715468" w:rsidRPr="00715468" w:rsidTr="00E62316">
        <w:trPr>
          <w:trHeight w:val="227"/>
          <w:jc w:val="center"/>
        </w:trPr>
        <w:tc>
          <w:tcPr>
            <w:tcW w:w="3233" w:type="pct"/>
            <w:shd w:val="clear" w:color="auto" w:fill="auto"/>
          </w:tcPr>
          <w:p w:rsidR="00E62316" w:rsidRPr="00715468" w:rsidRDefault="00E62316" w:rsidP="003A51C7">
            <w:pPr>
              <w:spacing w:after="120" w:line="276" w:lineRule="auto"/>
              <w:contextualSpacing/>
              <w:jc w:val="both"/>
              <w:rPr>
                <w:sz w:val="20"/>
              </w:rPr>
            </w:pPr>
            <w:r w:rsidRPr="00715468">
              <w:rPr>
                <w:sz w:val="20"/>
              </w:rPr>
              <w:t xml:space="preserve">3 </w:t>
            </w:r>
            <w:proofErr w:type="spellStart"/>
            <w:r w:rsidRPr="00715468">
              <w:rPr>
                <w:sz w:val="20"/>
              </w:rPr>
              <w:t>Бенз</w:t>
            </w:r>
            <w:proofErr w:type="spellEnd"/>
            <w:r w:rsidRPr="00715468">
              <w:rPr>
                <w:sz w:val="20"/>
              </w:rPr>
              <w:t>(а)</w:t>
            </w:r>
            <w:proofErr w:type="spellStart"/>
            <w:r w:rsidRPr="00715468">
              <w:rPr>
                <w:sz w:val="20"/>
              </w:rPr>
              <w:t>пирен</w:t>
            </w:r>
            <w:proofErr w:type="spellEnd"/>
            <w:r w:rsidRPr="00715468">
              <w:rPr>
                <w:sz w:val="20"/>
              </w:rPr>
              <w:t>, мг/кг</w:t>
            </w:r>
          </w:p>
        </w:tc>
        <w:tc>
          <w:tcPr>
            <w:tcW w:w="1767" w:type="pct"/>
            <w:shd w:val="clear" w:color="auto" w:fill="auto"/>
            <w:vAlign w:val="center"/>
          </w:tcPr>
          <w:p w:rsidR="00E62316" w:rsidRPr="00715468" w:rsidRDefault="00E62316" w:rsidP="003A51C7">
            <w:pPr>
              <w:spacing w:line="276" w:lineRule="auto"/>
              <w:jc w:val="center"/>
              <w:rPr>
                <w:sz w:val="20"/>
              </w:rPr>
            </w:pPr>
            <w:r w:rsidRPr="00715468">
              <w:rPr>
                <w:sz w:val="20"/>
              </w:rPr>
              <w:t>Не более 0,02*</w:t>
            </w:r>
          </w:p>
        </w:tc>
      </w:tr>
      <w:tr w:rsidR="00715468" w:rsidRPr="00715468" w:rsidTr="00E62316">
        <w:trPr>
          <w:trHeight w:val="227"/>
          <w:jc w:val="center"/>
        </w:trPr>
        <w:tc>
          <w:tcPr>
            <w:tcW w:w="3233" w:type="pct"/>
            <w:shd w:val="clear" w:color="auto" w:fill="auto"/>
          </w:tcPr>
          <w:p w:rsidR="00E62316" w:rsidRPr="00715468" w:rsidRDefault="00E62316" w:rsidP="003A51C7">
            <w:pPr>
              <w:spacing w:after="120" w:line="276" w:lineRule="auto"/>
              <w:contextualSpacing/>
              <w:jc w:val="both"/>
              <w:rPr>
                <w:sz w:val="20"/>
              </w:rPr>
            </w:pPr>
            <w:r w:rsidRPr="00715468">
              <w:rPr>
                <w:sz w:val="20"/>
              </w:rPr>
              <w:t>4. Нефть и нефтепродукты, мг·кг</w:t>
            </w:r>
            <w:r w:rsidRPr="00715468">
              <w:rPr>
                <w:sz w:val="20"/>
                <w:vertAlign w:val="superscript"/>
              </w:rPr>
              <w:t>-1</w:t>
            </w:r>
          </w:p>
        </w:tc>
        <w:tc>
          <w:tcPr>
            <w:tcW w:w="1767" w:type="pct"/>
            <w:shd w:val="clear" w:color="auto" w:fill="auto"/>
            <w:vAlign w:val="center"/>
          </w:tcPr>
          <w:p w:rsidR="00E62316" w:rsidRPr="00715468" w:rsidRDefault="00E62316" w:rsidP="003A51C7">
            <w:pPr>
              <w:spacing w:line="276" w:lineRule="auto"/>
              <w:jc w:val="center"/>
              <w:rPr>
                <w:sz w:val="20"/>
              </w:rPr>
            </w:pPr>
            <w:r w:rsidRPr="00715468">
              <w:rPr>
                <w:sz w:val="20"/>
              </w:rPr>
              <w:t>не более 1000**</w:t>
            </w:r>
          </w:p>
        </w:tc>
      </w:tr>
    </w:tbl>
    <w:p w:rsidR="00E62316" w:rsidRPr="00715468" w:rsidRDefault="00E62316" w:rsidP="008A361A">
      <w:pPr>
        <w:pStyle w:val="af8"/>
      </w:pPr>
      <w:r w:rsidRPr="00715468">
        <w:t>Примечание</w:t>
      </w:r>
    </w:p>
    <w:p w:rsidR="00E62316" w:rsidRPr="00715468" w:rsidRDefault="00E62316" w:rsidP="008A361A">
      <w:pPr>
        <w:pStyle w:val="af8"/>
      </w:pPr>
      <w:r w:rsidRPr="00715468">
        <w:t xml:space="preserve">* согласно </w:t>
      </w:r>
      <w:proofErr w:type="spellStart"/>
      <w:r w:rsidRPr="00715468">
        <w:t>СанПин</w:t>
      </w:r>
      <w:proofErr w:type="spellEnd"/>
      <w:r w:rsidRPr="00715468">
        <w:t xml:space="preserve"> 1.2.3685-21; </w:t>
      </w:r>
    </w:p>
    <w:p w:rsidR="00E62316" w:rsidRPr="00715468" w:rsidRDefault="00E62316" w:rsidP="008A361A">
      <w:pPr>
        <w:pStyle w:val="af8"/>
      </w:pPr>
      <w:r w:rsidRPr="00715468">
        <w:t xml:space="preserve">** согласно таблице 4 </w:t>
      </w:r>
      <w:r w:rsidR="00E4606B" w:rsidRPr="00715468">
        <w:t>П</w:t>
      </w:r>
      <w:r w:rsidRPr="00715468">
        <w:t>исьма Министерства охраны окружающей среды и природных ресурсов РФ от 27.12.1993 № 04-25/61-567.</w:t>
      </w:r>
    </w:p>
    <w:p w:rsidR="00D413D9" w:rsidRPr="00715468" w:rsidRDefault="00E62316" w:rsidP="00A45E69">
      <w:pPr>
        <w:pStyle w:val="afa"/>
      </w:pPr>
      <w:r w:rsidRPr="00715468">
        <w:t xml:space="preserve">Все исследования по оценке качества почвы проводятся в лабораториях, аккредитованных в установленном порядке. </w:t>
      </w:r>
    </w:p>
    <w:p w:rsidR="00E62316" w:rsidRPr="00715468" w:rsidRDefault="00E62316" w:rsidP="00A45E69">
      <w:pPr>
        <w:pStyle w:val="a7"/>
      </w:pPr>
      <w:r w:rsidRPr="00715468">
        <w:t xml:space="preserve">Результаты анализов проб почв по окончании работ по рекультивации должны соответствовать санитарно-гигиеническим показателям, дающим возможность использовать земельный участок </w:t>
      </w:r>
      <w:r w:rsidR="00D413D9" w:rsidRPr="00715468">
        <w:t xml:space="preserve">после окончания эксплуатации (ликвидации) объекта </w:t>
      </w:r>
      <w:r w:rsidRPr="00715468">
        <w:t xml:space="preserve">в лесохозяйственных целях (п. 8.3 ГОСТ Р 59057-2020). </w:t>
      </w:r>
    </w:p>
    <w:p w:rsidR="00E62316" w:rsidRPr="00715468" w:rsidRDefault="00E62316" w:rsidP="00A45E69">
      <w:pPr>
        <w:pStyle w:val="a7"/>
      </w:pPr>
      <w:r w:rsidRPr="00715468">
        <w:t xml:space="preserve">Ответственность за проведение контроля проб почв лежит на подрядной организации, осуществляющей </w:t>
      </w:r>
      <w:proofErr w:type="spellStart"/>
      <w:r w:rsidRPr="00715468">
        <w:t>рекультивационные</w:t>
      </w:r>
      <w:proofErr w:type="spellEnd"/>
      <w:r w:rsidRPr="00715468">
        <w:t xml:space="preserve"> работы.</w:t>
      </w:r>
    </w:p>
    <w:p w:rsidR="00AB4877" w:rsidRPr="00715468" w:rsidRDefault="00AB4877" w:rsidP="008A361A">
      <w:pPr>
        <w:pStyle w:val="1"/>
      </w:pPr>
      <w:bookmarkStart w:id="50" w:name="_Toc175316652"/>
      <w:r w:rsidRPr="00715468">
        <w:lastRenderedPageBreak/>
        <w:t>Содержание, объёмы и график работ по рекультивации земель</w:t>
      </w:r>
      <w:bookmarkEnd w:id="50"/>
    </w:p>
    <w:p w:rsidR="00AB4877" w:rsidRPr="00715468" w:rsidRDefault="004E7379" w:rsidP="008A361A">
      <w:pPr>
        <w:pStyle w:val="20"/>
      </w:pPr>
      <w:bookmarkStart w:id="51" w:name="_Toc175316653"/>
      <w:r w:rsidRPr="00715468">
        <w:t>Состав работ по рекультивации земель, определяемый на основе результатов обследования земель, включая почвенные и иные полевые исследования</w:t>
      </w:r>
      <w:bookmarkEnd w:id="51"/>
    </w:p>
    <w:p w:rsidR="004E7379" w:rsidRPr="00715468" w:rsidRDefault="00AE18CA" w:rsidP="008A361A">
      <w:pPr>
        <w:pStyle w:val="3"/>
      </w:pPr>
      <w:bookmarkStart w:id="52" w:name="_Toc175316654"/>
      <w:r w:rsidRPr="00715468">
        <w:t>Оценка современного состояния почв</w:t>
      </w:r>
      <w:bookmarkEnd w:id="52"/>
    </w:p>
    <w:p w:rsidR="00E4606B" w:rsidRPr="00715468" w:rsidRDefault="00E4606B" w:rsidP="00A45E69">
      <w:pPr>
        <w:pStyle w:val="a7"/>
      </w:pPr>
      <w:r w:rsidRPr="00715468">
        <w:t xml:space="preserve">Оценка современного состояния почв района намечаемого строительства проведена для ненарушенного земельного участка до начала производства работ по инженерной подготовке территории строительства. После этапа инженерной подготовки территория будет представлять собой искусственно созданный антропогенный грунт, лишенный плодородного слоя. Восстановление земельного участка с антропогенным грунтом, создание на его отдельной территории условно плодородного </w:t>
      </w:r>
      <w:proofErr w:type="spellStart"/>
      <w:r w:rsidRPr="00715468">
        <w:t>рекультивационного</w:t>
      </w:r>
      <w:proofErr w:type="spellEnd"/>
      <w:r w:rsidRPr="00715468">
        <w:t xml:space="preserve"> слоя с возможностью создания сеяного травостоя и будет являться окончательной целью работ в рамках данного проекта рекультивации.</w:t>
      </w:r>
    </w:p>
    <w:p w:rsidR="00E4606B" w:rsidRPr="00715468" w:rsidRDefault="00E4606B" w:rsidP="00A45E69">
      <w:pPr>
        <w:pStyle w:val="a7"/>
        <w:rPr>
          <w:u w:val="single"/>
        </w:rPr>
      </w:pPr>
      <w:r w:rsidRPr="00715468">
        <w:rPr>
          <w:u w:val="single"/>
        </w:rPr>
        <w:t>Оценка химического загрязнения почв</w:t>
      </w:r>
    </w:p>
    <w:p w:rsidR="00E4606B" w:rsidRPr="00715468" w:rsidRDefault="00E4606B" w:rsidP="00A45E69">
      <w:pPr>
        <w:pStyle w:val="a7"/>
      </w:pPr>
      <w:r w:rsidRPr="00715468">
        <w:t>Содержание в почвах различных химических соединений регламентируется СанПиН1.2.3685-21 «Гигиенические нормативы и требования к обеспечению безопасности и (или) безвредности для человека факторов среды обитания».</w:t>
      </w:r>
    </w:p>
    <w:p w:rsidR="00E4606B" w:rsidRPr="00715468" w:rsidRDefault="00E4606B" w:rsidP="00A45E69">
      <w:pPr>
        <w:pStyle w:val="a7"/>
      </w:pPr>
      <w:r w:rsidRPr="00715468">
        <w:t>В целях уточнения современного экологического состояния почв участка проведения работ отобрано 16 проб почв с глубин (0-5, 5-20 см). Анализируемые показатели выбраны с учётом требований норматив</w:t>
      </w:r>
      <w:r w:rsidR="00717000" w:rsidRPr="00715468">
        <w:t xml:space="preserve">ной документации (СП 11-102-97, </w:t>
      </w:r>
      <w:r w:rsidRPr="00715468">
        <w:t xml:space="preserve">СанПиН 1.2.3685-21), особенностей хозяйственного использования данной территории и возможного влияния проектируемого объекта. </w:t>
      </w:r>
    </w:p>
    <w:p w:rsidR="00E4606B" w:rsidRPr="00715468" w:rsidRDefault="00E4606B" w:rsidP="00A45E69">
      <w:pPr>
        <w:pStyle w:val="a7"/>
      </w:pPr>
      <w:r w:rsidRPr="00715468">
        <w:t>Результаты оценки химического загрязнения почвенного покрова представлены в таблице 3.1.</w:t>
      </w:r>
    </w:p>
    <w:p w:rsidR="00E4606B" w:rsidRPr="00715468" w:rsidRDefault="00E4606B" w:rsidP="008A361A">
      <w:pPr>
        <w:pStyle w:val="af6"/>
        <w:spacing w:line="360" w:lineRule="auto"/>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1</w:t>
      </w:r>
      <w:r w:rsidR="008A361A" w:rsidRPr="00715468">
        <w:rPr>
          <w:b w:val="0"/>
          <w:noProof/>
        </w:rPr>
        <w:fldChar w:fldCharType="end"/>
      </w:r>
      <w:r w:rsidRPr="00715468">
        <w:rPr>
          <w:b w:val="0"/>
        </w:rPr>
        <w:t xml:space="preserve"> </w:t>
      </w:r>
      <w:r w:rsidRPr="00715468">
        <w:rPr>
          <w:b w:val="0"/>
        </w:rPr>
        <w:noBreakHyphen/>
        <w:t xml:space="preserve"> </w:t>
      </w:r>
      <w:r w:rsidR="004E3778" w:rsidRPr="00715468">
        <w:rPr>
          <w:b w:val="0"/>
        </w:rPr>
        <w:t>Анализ результатов химического исследования почв.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86"/>
        <w:gridCol w:w="803"/>
        <w:gridCol w:w="1114"/>
        <w:gridCol w:w="705"/>
        <w:gridCol w:w="705"/>
        <w:gridCol w:w="705"/>
        <w:gridCol w:w="705"/>
        <w:gridCol w:w="705"/>
        <w:gridCol w:w="740"/>
        <w:gridCol w:w="740"/>
        <w:gridCol w:w="866"/>
      </w:tblGrid>
      <w:tr w:rsidR="00715468" w:rsidRPr="00715468" w:rsidTr="008A361A">
        <w:trPr>
          <w:trHeight w:val="369"/>
          <w:tblHeader/>
          <w:jc w:val="center"/>
        </w:trPr>
        <w:tc>
          <w:tcPr>
            <w:tcW w:w="1081"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sz w:val="20"/>
              </w:rPr>
              <w:t>Шифр пробы</w:t>
            </w:r>
          </w:p>
        </w:tc>
        <w:tc>
          <w:tcPr>
            <w:tcW w:w="986"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sz w:val="20"/>
              </w:rPr>
              <w:t>Глубина отбора</w:t>
            </w:r>
          </w:p>
        </w:tc>
        <w:tc>
          <w:tcPr>
            <w:tcW w:w="803"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sz w:val="20"/>
              </w:rPr>
              <w:t xml:space="preserve">рН, </w:t>
            </w:r>
            <w:proofErr w:type="spellStart"/>
            <w:r w:rsidRPr="00715468">
              <w:rPr>
                <w:bCs/>
                <w:sz w:val="20"/>
                <w:lang w:val="en-US"/>
              </w:rPr>
              <w:t>HCl</w:t>
            </w:r>
            <w:proofErr w:type="spellEnd"/>
            <w:r w:rsidRPr="00715468">
              <w:rPr>
                <w:bCs/>
                <w:sz w:val="20"/>
              </w:rPr>
              <w:t xml:space="preserve">, </w:t>
            </w:r>
          </w:p>
          <w:p w:rsidR="004E3778" w:rsidRPr="00715468" w:rsidRDefault="004E3778" w:rsidP="001B0FD6">
            <w:pPr>
              <w:spacing w:line="276" w:lineRule="auto"/>
              <w:jc w:val="center"/>
              <w:rPr>
                <w:bCs/>
                <w:sz w:val="20"/>
              </w:rPr>
            </w:pPr>
            <w:proofErr w:type="spellStart"/>
            <w:r w:rsidRPr="00715468">
              <w:rPr>
                <w:bCs/>
                <w:sz w:val="20"/>
              </w:rPr>
              <w:t>ед</w:t>
            </w:r>
            <w:proofErr w:type="spellEnd"/>
            <w:r w:rsidRPr="00715468">
              <w:rPr>
                <w:bCs/>
                <w:sz w:val="20"/>
              </w:rPr>
              <w:t>, рН</w:t>
            </w:r>
          </w:p>
        </w:tc>
        <w:tc>
          <w:tcPr>
            <w:tcW w:w="1114" w:type="dxa"/>
            <w:shd w:val="clear" w:color="auto" w:fill="FFFFFF" w:themeFill="background1"/>
            <w:vAlign w:val="center"/>
          </w:tcPr>
          <w:p w:rsidR="004E3778" w:rsidRPr="00715468" w:rsidRDefault="004E3778" w:rsidP="001B0FD6">
            <w:pPr>
              <w:spacing w:line="276" w:lineRule="auto"/>
              <w:jc w:val="center"/>
              <w:rPr>
                <w:bCs/>
                <w:sz w:val="20"/>
              </w:rPr>
            </w:pPr>
            <w:proofErr w:type="spellStart"/>
            <w:r w:rsidRPr="00715468">
              <w:rPr>
                <w:bCs/>
                <w:sz w:val="20"/>
              </w:rPr>
              <w:t>Нефте</w:t>
            </w:r>
            <w:proofErr w:type="spellEnd"/>
            <w:r w:rsidRPr="00715468">
              <w:rPr>
                <w:bCs/>
                <w:sz w:val="20"/>
              </w:rPr>
              <w:t>-</w:t>
            </w:r>
          </w:p>
          <w:p w:rsidR="004E3778" w:rsidRPr="00715468" w:rsidRDefault="004E3778" w:rsidP="001B0FD6">
            <w:pPr>
              <w:spacing w:line="276" w:lineRule="auto"/>
              <w:jc w:val="center"/>
              <w:rPr>
                <w:bCs/>
                <w:sz w:val="20"/>
              </w:rPr>
            </w:pPr>
            <w:r w:rsidRPr="00715468">
              <w:rPr>
                <w:bCs/>
                <w:sz w:val="20"/>
              </w:rPr>
              <w:t>продукты</w:t>
            </w:r>
          </w:p>
        </w:tc>
        <w:tc>
          <w:tcPr>
            <w:tcW w:w="705"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iCs/>
                <w:sz w:val="20"/>
                <w:lang w:val="en-US"/>
              </w:rPr>
              <w:t>Hg</w:t>
            </w:r>
            <w:r w:rsidRPr="00715468">
              <w:rPr>
                <w:bCs/>
                <w:iCs/>
                <w:sz w:val="20"/>
              </w:rPr>
              <w:t xml:space="preserve">, </w:t>
            </w:r>
            <w:r w:rsidRPr="00715468">
              <w:rPr>
                <w:bCs/>
                <w:sz w:val="20"/>
              </w:rPr>
              <w:t>мг/кг</w:t>
            </w:r>
          </w:p>
        </w:tc>
        <w:tc>
          <w:tcPr>
            <w:tcW w:w="705"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iCs/>
                <w:sz w:val="20"/>
                <w:lang w:val="en-US"/>
              </w:rPr>
              <w:t>Cd</w:t>
            </w:r>
            <w:r w:rsidRPr="00715468">
              <w:rPr>
                <w:bCs/>
                <w:iCs/>
                <w:sz w:val="20"/>
              </w:rPr>
              <w:t xml:space="preserve">, </w:t>
            </w:r>
            <w:r w:rsidRPr="00715468">
              <w:rPr>
                <w:bCs/>
                <w:sz w:val="20"/>
              </w:rPr>
              <w:t>мг/кг</w:t>
            </w:r>
          </w:p>
        </w:tc>
        <w:tc>
          <w:tcPr>
            <w:tcW w:w="705" w:type="dxa"/>
            <w:shd w:val="clear" w:color="auto" w:fill="FFFFFF" w:themeFill="background1"/>
            <w:vAlign w:val="center"/>
          </w:tcPr>
          <w:p w:rsidR="004E3778" w:rsidRPr="00715468" w:rsidRDefault="004E3778" w:rsidP="001B0FD6">
            <w:pPr>
              <w:spacing w:line="276" w:lineRule="auto"/>
              <w:jc w:val="center"/>
              <w:rPr>
                <w:bCs/>
                <w:sz w:val="20"/>
              </w:rPr>
            </w:pPr>
            <w:proofErr w:type="spellStart"/>
            <w:r w:rsidRPr="00715468">
              <w:rPr>
                <w:bCs/>
                <w:iCs/>
                <w:sz w:val="20"/>
              </w:rPr>
              <w:t>Cu</w:t>
            </w:r>
            <w:proofErr w:type="spellEnd"/>
            <w:r w:rsidRPr="00715468">
              <w:rPr>
                <w:bCs/>
                <w:iCs/>
                <w:sz w:val="20"/>
              </w:rPr>
              <w:t xml:space="preserve">, </w:t>
            </w:r>
            <w:r w:rsidRPr="00715468">
              <w:rPr>
                <w:bCs/>
                <w:sz w:val="20"/>
              </w:rPr>
              <w:t>мг/кг</w:t>
            </w:r>
          </w:p>
        </w:tc>
        <w:tc>
          <w:tcPr>
            <w:tcW w:w="705"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iCs/>
                <w:sz w:val="20"/>
                <w:lang w:val="en-US"/>
              </w:rPr>
              <w:t>As</w:t>
            </w:r>
            <w:r w:rsidRPr="00715468">
              <w:rPr>
                <w:bCs/>
                <w:iCs/>
                <w:sz w:val="20"/>
              </w:rPr>
              <w:t xml:space="preserve">, </w:t>
            </w:r>
            <w:r w:rsidRPr="00715468">
              <w:rPr>
                <w:bCs/>
                <w:sz w:val="20"/>
              </w:rPr>
              <w:t>мг/кг</w:t>
            </w:r>
          </w:p>
        </w:tc>
        <w:tc>
          <w:tcPr>
            <w:tcW w:w="705" w:type="dxa"/>
            <w:shd w:val="clear" w:color="auto" w:fill="FFFFFF" w:themeFill="background1"/>
            <w:vAlign w:val="center"/>
          </w:tcPr>
          <w:p w:rsidR="004E3778" w:rsidRPr="00715468" w:rsidRDefault="004E3778" w:rsidP="001B0FD6">
            <w:pPr>
              <w:spacing w:line="276" w:lineRule="auto"/>
              <w:jc w:val="center"/>
              <w:rPr>
                <w:bCs/>
                <w:sz w:val="20"/>
              </w:rPr>
            </w:pPr>
            <w:proofErr w:type="spellStart"/>
            <w:r w:rsidRPr="00715468">
              <w:rPr>
                <w:bCs/>
                <w:iCs/>
                <w:sz w:val="20"/>
              </w:rPr>
              <w:t>Ni</w:t>
            </w:r>
            <w:proofErr w:type="spellEnd"/>
            <w:r w:rsidRPr="00715468">
              <w:rPr>
                <w:bCs/>
                <w:iCs/>
                <w:sz w:val="20"/>
              </w:rPr>
              <w:t xml:space="preserve">, </w:t>
            </w:r>
            <w:r w:rsidRPr="00715468">
              <w:rPr>
                <w:bCs/>
                <w:sz w:val="20"/>
              </w:rPr>
              <w:t>мг/кг</w:t>
            </w:r>
          </w:p>
        </w:tc>
        <w:tc>
          <w:tcPr>
            <w:tcW w:w="740" w:type="dxa"/>
            <w:shd w:val="clear" w:color="auto" w:fill="FFFFFF" w:themeFill="background1"/>
            <w:vAlign w:val="center"/>
          </w:tcPr>
          <w:p w:rsidR="004E3778" w:rsidRPr="00715468" w:rsidRDefault="004E3778" w:rsidP="001B0FD6">
            <w:pPr>
              <w:spacing w:line="276" w:lineRule="auto"/>
              <w:jc w:val="center"/>
              <w:rPr>
                <w:bCs/>
                <w:sz w:val="20"/>
              </w:rPr>
            </w:pPr>
            <w:proofErr w:type="spellStart"/>
            <w:r w:rsidRPr="00715468">
              <w:rPr>
                <w:bCs/>
                <w:iCs/>
                <w:sz w:val="20"/>
                <w:lang w:val="en-US"/>
              </w:rPr>
              <w:t>Pb</w:t>
            </w:r>
            <w:proofErr w:type="spellEnd"/>
            <w:r w:rsidRPr="00715468">
              <w:rPr>
                <w:bCs/>
                <w:iCs/>
                <w:sz w:val="20"/>
              </w:rPr>
              <w:t xml:space="preserve">, </w:t>
            </w:r>
            <w:r w:rsidRPr="00715468">
              <w:rPr>
                <w:bCs/>
                <w:sz w:val="20"/>
              </w:rPr>
              <w:t>мг/кг</w:t>
            </w:r>
          </w:p>
        </w:tc>
        <w:tc>
          <w:tcPr>
            <w:tcW w:w="740" w:type="dxa"/>
            <w:shd w:val="clear" w:color="auto" w:fill="FFFFFF" w:themeFill="background1"/>
            <w:vAlign w:val="center"/>
          </w:tcPr>
          <w:p w:rsidR="004E3778" w:rsidRPr="00715468" w:rsidRDefault="004E3778" w:rsidP="001B0FD6">
            <w:pPr>
              <w:spacing w:line="276" w:lineRule="auto"/>
              <w:jc w:val="center"/>
              <w:rPr>
                <w:bCs/>
                <w:sz w:val="20"/>
              </w:rPr>
            </w:pPr>
            <w:r w:rsidRPr="00715468">
              <w:rPr>
                <w:bCs/>
                <w:iCs/>
                <w:sz w:val="20"/>
                <w:lang w:val="en-US"/>
              </w:rPr>
              <w:t>Zn</w:t>
            </w:r>
            <w:r w:rsidRPr="00715468">
              <w:rPr>
                <w:bCs/>
                <w:iCs/>
                <w:sz w:val="20"/>
              </w:rPr>
              <w:t xml:space="preserve">, </w:t>
            </w:r>
            <w:r w:rsidRPr="00715468">
              <w:rPr>
                <w:bCs/>
                <w:sz w:val="20"/>
              </w:rPr>
              <w:t>мг/кг</w:t>
            </w:r>
          </w:p>
        </w:tc>
        <w:tc>
          <w:tcPr>
            <w:tcW w:w="866" w:type="dxa"/>
            <w:shd w:val="clear" w:color="auto" w:fill="FFFFFF" w:themeFill="background1"/>
            <w:vAlign w:val="center"/>
          </w:tcPr>
          <w:p w:rsidR="004E3778" w:rsidRPr="00715468" w:rsidRDefault="004E3778" w:rsidP="001B0FD6">
            <w:pPr>
              <w:spacing w:line="276" w:lineRule="auto"/>
              <w:jc w:val="center"/>
              <w:rPr>
                <w:bCs/>
                <w:sz w:val="20"/>
              </w:rPr>
            </w:pPr>
            <w:proofErr w:type="spellStart"/>
            <w:r w:rsidRPr="00715468">
              <w:rPr>
                <w:bCs/>
                <w:sz w:val="20"/>
              </w:rPr>
              <w:t>Бенз</w:t>
            </w:r>
            <w:proofErr w:type="spellEnd"/>
            <w:r w:rsidRPr="00715468">
              <w:rPr>
                <w:bCs/>
                <w:sz w:val="20"/>
              </w:rPr>
              <w:t>(а)</w:t>
            </w:r>
          </w:p>
          <w:p w:rsidR="004E3778" w:rsidRPr="00715468" w:rsidRDefault="004E3778" w:rsidP="001B0FD6">
            <w:pPr>
              <w:spacing w:line="276" w:lineRule="auto"/>
              <w:jc w:val="center"/>
              <w:rPr>
                <w:bCs/>
                <w:sz w:val="20"/>
              </w:rPr>
            </w:pPr>
            <w:proofErr w:type="spellStart"/>
            <w:r w:rsidRPr="00715468">
              <w:rPr>
                <w:bCs/>
                <w:sz w:val="20"/>
              </w:rPr>
              <w:t>пирен</w:t>
            </w:r>
            <w:proofErr w:type="spellEnd"/>
          </w:p>
        </w:tc>
      </w:tr>
      <w:tr w:rsidR="00715468" w:rsidRPr="00715468" w:rsidTr="004E3778">
        <w:trPr>
          <w:trHeight w:val="257"/>
          <w:tblHeader/>
          <w:jc w:val="center"/>
        </w:trPr>
        <w:tc>
          <w:tcPr>
            <w:tcW w:w="1081" w:type="dxa"/>
            <w:shd w:val="clear" w:color="auto" w:fill="auto"/>
            <w:vAlign w:val="center"/>
          </w:tcPr>
          <w:p w:rsidR="004E3778" w:rsidRPr="00715468" w:rsidRDefault="004E3778" w:rsidP="001B0FD6">
            <w:pPr>
              <w:spacing w:line="276" w:lineRule="auto"/>
              <w:ind w:left="-57" w:right="-57"/>
              <w:jc w:val="center"/>
              <w:rPr>
                <w:sz w:val="20"/>
              </w:rPr>
            </w:pPr>
            <w:r w:rsidRPr="00715468">
              <w:rPr>
                <w:sz w:val="20"/>
              </w:rPr>
              <w:t>ПДК/ОДК</w:t>
            </w:r>
          </w:p>
        </w:tc>
        <w:tc>
          <w:tcPr>
            <w:tcW w:w="986" w:type="dxa"/>
            <w:vAlign w:val="center"/>
          </w:tcPr>
          <w:p w:rsidR="004E3778" w:rsidRPr="00715468" w:rsidRDefault="004E3778" w:rsidP="001B0FD6">
            <w:pPr>
              <w:spacing w:line="276" w:lineRule="auto"/>
              <w:ind w:left="-57" w:right="-57"/>
              <w:jc w:val="center"/>
              <w:rPr>
                <w:sz w:val="20"/>
              </w:rPr>
            </w:pPr>
          </w:p>
        </w:tc>
        <w:tc>
          <w:tcPr>
            <w:tcW w:w="803" w:type="dxa"/>
            <w:shd w:val="clear" w:color="auto" w:fill="auto"/>
            <w:vAlign w:val="center"/>
          </w:tcPr>
          <w:p w:rsidR="004E3778" w:rsidRPr="00715468" w:rsidRDefault="004E3778" w:rsidP="001B0FD6">
            <w:pPr>
              <w:spacing w:line="276" w:lineRule="auto"/>
              <w:ind w:left="-57" w:right="-57"/>
              <w:jc w:val="center"/>
              <w:rPr>
                <w:sz w:val="20"/>
              </w:rPr>
            </w:pPr>
            <w:r w:rsidRPr="00715468">
              <w:rPr>
                <w:sz w:val="20"/>
              </w:rPr>
              <w:t>-</w:t>
            </w:r>
          </w:p>
        </w:tc>
        <w:tc>
          <w:tcPr>
            <w:tcW w:w="1114" w:type="dxa"/>
            <w:shd w:val="clear" w:color="auto" w:fill="auto"/>
            <w:vAlign w:val="center"/>
          </w:tcPr>
          <w:p w:rsidR="004E3778" w:rsidRPr="00715468" w:rsidRDefault="004E3778" w:rsidP="001B0FD6">
            <w:pPr>
              <w:spacing w:line="276" w:lineRule="auto"/>
              <w:ind w:left="-57" w:right="-57"/>
              <w:jc w:val="center"/>
              <w:rPr>
                <w:sz w:val="20"/>
              </w:rPr>
            </w:pPr>
            <w:r w:rsidRPr="00715468">
              <w:rPr>
                <w:sz w:val="20"/>
              </w:rPr>
              <w:t>-</w:t>
            </w:r>
          </w:p>
        </w:tc>
        <w:tc>
          <w:tcPr>
            <w:tcW w:w="705" w:type="dxa"/>
            <w:shd w:val="clear" w:color="auto" w:fill="auto"/>
            <w:vAlign w:val="center"/>
          </w:tcPr>
          <w:p w:rsidR="004E3778" w:rsidRPr="00715468" w:rsidRDefault="004E3778" w:rsidP="001B0FD6">
            <w:pPr>
              <w:spacing w:line="276" w:lineRule="auto"/>
              <w:ind w:left="-57" w:right="-57"/>
              <w:jc w:val="center"/>
              <w:rPr>
                <w:sz w:val="20"/>
              </w:rPr>
            </w:pPr>
            <w:r w:rsidRPr="00715468">
              <w:rPr>
                <w:sz w:val="20"/>
              </w:rPr>
              <w:t>2,1/-</w:t>
            </w:r>
          </w:p>
        </w:tc>
        <w:tc>
          <w:tcPr>
            <w:tcW w:w="705" w:type="dxa"/>
            <w:vAlign w:val="center"/>
          </w:tcPr>
          <w:p w:rsidR="004E3778" w:rsidRPr="00715468" w:rsidRDefault="004E3778" w:rsidP="001B0FD6">
            <w:pPr>
              <w:spacing w:line="276" w:lineRule="auto"/>
              <w:ind w:left="-57" w:right="-57"/>
              <w:jc w:val="center"/>
              <w:rPr>
                <w:sz w:val="20"/>
              </w:rPr>
            </w:pPr>
            <w:r w:rsidRPr="00715468">
              <w:rPr>
                <w:sz w:val="20"/>
              </w:rPr>
              <w:t>-/1,0</w:t>
            </w:r>
          </w:p>
        </w:tc>
        <w:tc>
          <w:tcPr>
            <w:tcW w:w="705" w:type="dxa"/>
            <w:vAlign w:val="center"/>
          </w:tcPr>
          <w:p w:rsidR="004E3778" w:rsidRPr="00715468" w:rsidRDefault="004E3778" w:rsidP="001B0FD6">
            <w:pPr>
              <w:spacing w:line="276" w:lineRule="auto"/>
              <w:ind w:left="-57" w:right="-57"/>
              <w:jc w:val="center"/>
              <w:rPr>
                <w:sz w:val="20"/>
              </w:rPr>
            </w:pPr>
            <w:r w:rsidRPr="00715468">
              <w:rPr>
                <w:sz w:val="20"/>
              </w:rPr>
              <w:t>-/66,0</w:t>
            </w:r>
          </w:p>
        </w:tc>
        <w:tc>
          <w:tcPr>
            <w:tcW w:w="705" w:type="dxa"/>
            <w:vAlign w:val="center"/>
          </w:tcPr>
          <w:p w:rsidR="004E3778" w:rsidRPr="00715468" w:rsidRDefault="004E3778" w:rsidP="001B0FD6">
            <w:pPr>
              <w:spacing w:line="276" w:lineRule="auto"/>
              <w:ind w:left="-57" w:right="-57"/>
              <w:jc w:val="center"/>
              <w:rPr>
                <w:sz w:val="20"/>
              </w:rPr>
            </w:pPr>
            <w:r w:rsidRPr="00715468">
              <w:rPr>
                <w:sz w:val="20"/>
              </w:rPr>
              <w:t>-/5,0*</w:t>
            </w:r>
          </w:p>
        </w:tc>
        <w:tc>
          <w:tcPr>
            <w:tcW w:w="705" w:type="dxa"/>
            <w:vAlign w:val="center"/>
          </w:tcPr>
          <w:p w:rsidR="004E3778" w:rsidRPr="00715468" w:rsidRDefault="004E3778" w:rsidP="001B0FD6">
            <w:pPr>
              <w:spacing w:line="276" w:lineRule="auto"/>
              <w:ind w:left="-57" w:right="-57"/>
              <w:jc w:val="center"/>
              <w:rPr>
                <w:sz w:val="20"/>
              </w:rPr>
            </w:pPr>
            <w:r w:rsidRPr="00715468">
              <w:rPr>
                <w:sz w:val="20"/>
              </w:rPr>
              <w:t>-/40,0</w:t>
            </w:r>
          </w:p>
        </w:tc>
        <w:tc>
          <w:tcPr>
            <w:tcW w:w="740" w:type="dxa"/>
            <w:vAlign w:val="center"/>
          </w:tcPr>
          <w:p w:rsidR="004E3778" w:rsidRPr="00715468" w:rsidRDefault="004E3778" w:rsidP="001B0FD6">
            <w:pPr>
              <w:spacing w:line="276" w:lineRule="auto"/>
              <w:ind w:left="-57" w:right="-57"/>
              <w:jc w:val="center"/>
              <w:rPr>
                <w:sz w:val="20"/>
              </w:rPr>
            </w:pPr>
            <w:r w:rsidRPr="00715468">
              <w:rPr>
                <w:sz w:val="20"/>
              </w:rPr>
              <w:t>-/65,0*</w:t>
            </w:r>
          </w:p>
        </w:tc>
        <w:tc>
          <w:tcPr>
            <w:tcW w:w="740" w:type="dxa"/>
            <w:shd w:val="clear" w:color="auto" w:fill="auto"/>
            <w:vAlign w:val="center"/>
          </w:tcPr>
          <w:p w:rsidR="004E3778" w:rsidRPr="00715468" w:rsidRDefault="004E3778" w:rsidP="001B0FD6">
            <w:pPr>
              <w:spacing w:line="276" w:lineRule="auto"/>
              <w:ind w:left="-57" w:right="-57"/>
              <w:jc w:val="center"/>
              <w:rPr>
                <w:sz w:val="20"/>
              </w:rPr>
            </w:pPr>
            <w:r w:rsidRPr="00715468">
              <w:rPr>
                <w:sz w:val="20"/>
              </w:rPr>
              <w:t>-/110,0</w:t>
            </w:r>
          </w:p>
        </w:tc>
        <w:tc>
          <w:tcPr>
            <w:tcW w:w="866" w:type="dxa"/>
            <w:shd w:val="clear" w:color="auto" w:fill="auto"/>
            <w:vAlign w:val="center"/>
          </w:tcPr>
          <w:p w:rsidR="004E3778" w:rsidRPr="00715468" w:rsidRDefault="004E3778" w:rsidP="001B0FD6">
            <w:pPr>
              <w:spacing w:line="276" w:lineRule="auto"/>
              <w:ind w:left="-57" w:right="-57"/>
              <w:jc w:val="center"/>
              <w:rPr>
                <w:bCs/>
                <w:sz w:val="20"/>
              </w:rPr>
            </w:pPr>
            <w:r w:rsidRPr="00715468">
              <w:rPr>
                <w:sz w:val="20"/>
              </w:rPr>
              <w:t>0,02/</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П37х-1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4-9</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5,4</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138</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0,48</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16</w:t>
            </w:r>
          </w:p>
        </w:tc>
        <w:tc>
          <w:tcPr>
            <w:tcW w:w="705" w:type="dxa"/>
            <w:vAlign w:val="center"/>
          </w:tcPr>
          <w:p w:rsidR="004E3778" w:rsidRPr="00715468" w:rsidRDefault="004E3778" w:rsidP="001B0FD6">
            <w:pPr>
              <w:spacing w:line="276" w:lineRule="auto"/>
              <w:jc w:val="center"/>
              <w:rPr>
                <w:sz w:val="20"/>
              </w:rPr>
            </w:pPr>
            <w:r w:rsidRPr="00715468">
              <w:rPr>
                <w:sz w:val="20"/>
              </w:rPr>
              <w:t>0,9</w:t>
            </w:r>
          </w:p>
        </w:tc>
        <w:tc>
          <w:tcPr>
            <w:tcW w:w="705" w:type="dxa"/>
            <w:vAlign w:val="center"/>
          </w:tcPr>
          <w:p w:rsidR="004E3778" w:rsidRPr="00715468" w:rsidRDefault="004E3778" w:rsidP="001B0FD6">
            <w:pPr>
              <w:spacing w:line="276" w:lineRule="auto"/>
              <w:jc w:val="center"/>
              <w:rPr>
                <w:sz w:val="20"/>
              </w:rPr>
            </w:pPr>
            <w:r w:rsidRPr="00715468">
              <w:rPr>
                <w:sz w:val="20"/>
              </w:rPr>
              <w:t>6,0</w:t>
            </w:r>
          </w:p>
        </w:tc>
        <w:tc>
          <w:tcPr>
            <w:tcW w:w="740" w:type="dxa"/>
            <w:vAlign w:val="center"/>
          </w:tcPr>
          <w:p w:rsidR="004E3778" w:rsidRPr="00715468" w:rsidRDefault="004E3778" w:rsidP="001B0FD6">
            <w:pPr>
              <w:spacing w:line="276" w:lineRule="auto"/>
              <w:jc w:val="center"/>
              <w:rPr>
                <w:sz w:val="20"/>
              </w:rPr>
            </w:pPr>
            <w:r w:rsidRPr="00715468">
              <w:rPr>
                <w:sz w:val="20"/>
              </w:rPr>
              <w:t>24</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21</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П37х-2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9-24</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5,4</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166</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0,56</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14</w:t>
            </w:r>
          </w:p>
        </w:tc>
        <w:tc>
          <w:tcPr>
            <w:tcW w:w="705" w:type="dxa"/>
            <w:vAlign w:val="center"/>
          </w:tcPr>
          <w:p w:rsidR="004E3778" w:rsidRPr="00715468" w:rsidRDefault="004E3778" w:rsidP="001B0FD6">
            <w:pPr>
              <w:spacing w:line="276" w:lineRule="auto"/>
              <w:jc w:val="center"/>
              <w:rPr>
                <w:sz w:val="20"/>
              </w:rPr>
            </w:pPr>
            <w:r w:rsidRPr="00715468">
              <w:rPr>
                <w:sz w:val="20"/>
              </w:rPr>
              <w:t>0,7</w:t>
            </w:r>
          </w:p>
        </w:tc>
        <w:tc>
          <w:tcPr>
            <w:tcW w:w="705" w:type="dxa"/>
            <w:vAlign w:val="center"/>
          </w:tcPr>
          <w:p w:rsidR="004E3778" w:rsidRPr="00715468" w:rsidRDefault="004E3778" w:rsidP="001B0FD6">
            <w:pPr>
              <w:spacing w:line="276" w:lineRule="auto"/>
              <w:jc w:val="center"/>
              <w:rPr>
                <w:sz w:val="20"/>
              </w:rPr>
            </w:pPr>
            <w:r w:rsidRPr="00715468">
              <w:rPr>
                <w:sz w:val="20"/>
              </w:rPr>
              <w:t>8,0</w:t>
            </w:r>
          </w:p>
        </w:tc>
        <w:tc>
          <w:tcPr>
            <w:tcW w:w="740" w:type="dxa"/>
            <w:vAlign w:val="center"/>
          </w:tcPr>
          <w:p w:rsidR="004E3778" w:rsidRPr="00715468" w:rsidRDefault="004E3778" w:rsidP="001B0FD6">
            <w:pPr>
              <w:spacing w:line="276" w:lineRule="auto"/>
              <w:jc w:val="center"/>
              <w:rPr>
                <w:sz w:val="20"/>
              </w:rPr>
            </w:pPr>
            <w:r w:rsidRPr="00715468">
              <w:rPr>
                <w:sz w:val="20"/>
              </w:rPr>
              <w:t>22</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27</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П38х-1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3-8</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5,9</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138</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0,49</w:t>
            </w:r>
          </w:p>
        </w:tc>
        <w:tc>
          <w:tcPr>
            <w:tcW w:w="705" w:type="dxa"/>
            <w:vAlign w:val="center"/>
          </w:tcPr>
          <w:p w:rsidR="004E3778" w:rsidRPr="00715468" w:rsidRDefault="004E3778" w:rsidP="001B0FD6">
            <w:pPr>
              <w:spacing w:line="276" w:lineRule="auto"/>
              <w:jc w:val="center"/>
              <w:rPr>
                <w:sz w:val="20"/>
              </w:rPr>
            </w:pPr>
            <w:r w:rsidRPr="00715468">
              <w:rPr>
                <w:sz w:val="20"/>
              </w:rPr>
              <w:t>0,3</w:t>
            </w:r>
          </w:p>
        </w:tc>
        <w:tc>
          <w:tcPr>
            <w:tcW w:w="705" w:type="dxa"/>
            <w:vAlign w:val="center"/>
          </w:tcPr>
          <w:p w:rsidR="004E3778" w:rsidRPr="00715468" w:rsidRDefault="004E3778" w:rsidP="001B0FD6">
            <w:pPr>
              <w:spacing w:line="276" w:lineRule="auto"/>
              <w:jc w:val="center"/>
              <w:rPr>
                <w:sz w:val="20"/>
              </w:rPr>
            </w:pPr>
            <w:r w:rsidRPr="00715468">
              <w:rPr>
                <w:sz w:val="20"/>
              </w:rPr>
              <w:t>14</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7,7</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24</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П38х-2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8-23</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5,2</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121</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0,50</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12</w:t>
            </w:r>
          </w:p>
        </w:tc>
        <w:tc>
          <w:tcPr>
            <w:tcW w:w="705" w:type="dxa"/>
            <w:vAlign w:val="center"/>
          </w:tcPr>
          <w:p w:rsidR="004E3778" w:rsidRPr="00715468" w:rsidRDefault="004E3778" w:rsidP="001B0FD6">
            <w:pPr>
              <w:spacing w:line="276" w:lineRule="auto"/>
              <w:jc w:val="center"/>
              <w:rPr>
                <w:sz w:val="20"/>
              </w:rPr>
            </w:pPr>
            <w:r w:rsidRPr="00715468">
              <w:rPr>
                <w:sz w:val="20"/>
              </w:rPr>
              <w:t>0,7</w:t>
            </w:r>
          </w:p>
        </w:tc>
        <w:tc>
          <w:tcPr>
            <w:tcW w:w="705" w:type="dxa"/>
            <w:vAlign w:val="center"/>
          </w:tcPr>
          <w:p w:rsidR="004E3778" w:rsidRPr="00715468" w:rsidRDefault="004E3778" w:rsidP="001B0FD6">
            <w:pPr>
              <w:spacing w:line="276" w:lineRule="auto"/>
              <w:jc w:val="center"/>
              <w:rPr>
                <w:sz w:val="20"/>
              </w:rPr>
            </w:pPr>
            <w:r w:rsidRPr="00715468">
              <w:rPr>
                <w:sz w:val="20"/>
              </w:rPr>
              <w:t>8,6</w:t>
            </w:r>
          </w:p>
        </w:tc>
        <w:tc>
          <w:tcPr>
            <w:tcW w:w="740" w:type="dxa"/>
            <w:vAlign w:val="center"/>
          </w:tcPr>
          <w:p w:rsidR="004E3778" w:rsidRPr="00715468" w:rsidRDefault="004E3778" w:rsidP="001B0FD6">
            <w:pPr>
              <w:spacing w:line="276" w:lineRule="auto"/>
              <w:jc w:val="center"/>
              <w:rPr>
                <w:sz w:val="20"/>
              </w:rPr>
            </w:pPr>
            <w:r w:rsidRPr="00715468">
              <w:rPr>
                <w:sz w:val="20"/>
              </w:rPr>
              <w:t>25</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26</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П39х-1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4-9</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5,0</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116</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0,63</w:t>
            </w:r>
          </w:p>
        </w:tc>
        <w:tc>
          <w:tcPr>
            <w:tcW w:w="705" w:type="dxa"/>
            <w:vAlign w:val="center"/>
          </w:tcPr>
          <w:p w:rsidR="004E3778" w:rsidRPr="00715468" w:rsidRDefault="004E3778" w:rsidP="001B0FD6">
            <w:pPr>
              <w:spacing w:line="276" w:lineRule="auto"/>
              <w:jc w:val="center"/>
              <w:rPr>
                <w:sz w:val="20"/>
              </w:rPr>
            </w:pPr>
            <w:r w:rsidRPr="00715468">
              <w:rPr>
                <w:sz w:val="20"/>
              </w:rPr>
              <w:t>0,6</w:t>
            </w:r>
          </w:p>
        </w:tc>
        <w:tc>
          <w:tcPr>
            <w:tcW w:w="705" w:type="dxa"/>
            <w:vAlign w:val="center"/>
          </w:tcPr>
          <w:p w:rsidR="004E3778" w:rsidRPr="00715468" w:rsidRDefault="004E3778" w:rsidP="001B0FD6">
            <w:pPr>
              <w:spacing w:line="276" w:lineRule="auto"/>
              <w:jc w:val="center"/>
              <w:rPr>
                <w:sz w:val="20"/>
              </w:rPr>
            </w:pPr>
            <w:r w:rsidRPr="00715468">
              <w:rPr>
                <w:sz w:val="20"/>
              </w:rPr>
              <w:t>19</w:t>
            </w:r>
          </w:p>
        </w:tc>
        <w:tc>
          <w:tcPr>
            <w:tcW w:w="705" w:type="dxa"/>
            <w:vAlign w:val="center"/>
          </w:tcPr>
          <w:p w:rsidR="004E3778" w:rsidRPr="00715468" w:rsidRDefault="004E3778" w:rsidP="001B0FD6">
            <w:pPr>
              <w:spacing w:line="276" w:lineRule="auto"/>
              <w:jc w:val="center"/>
              <w:rPr>
                <w:sz w:val="20"/>
              </w:rPr>
            </w:pPr>
            <w:r w:rsidRPr="00715468">
              <w:rPr>
                <w:sz w:val="20"/>
              </w:rPr>
              <w:t>0,7</w:t>
            </w:r>
          </w:p>
        </w:tc>
        <w:tc>
          <w:tcPr>
            <w:tcW w:w="705" w:type="dxa"/>
            <w:vAlign w:val="center"/>
          </w:tcPr>
          <w:p w:rsidR="004E3778" w:rsidRPr="00715468" w:rsidRDefault="004E3778" w:rsidP="001B0FD6">
            <w:pPr>
              <w:spacing w:line="276" w:lineRule="auto"/>
              <w:jc w:val="center"/>
              <w:rPr>
                <w:sz w:val="20"/>
              </w:rPr>
            </w:pPr>
            <w:r w:rsidRPr="00715468">
              <w:rPr>
                <w:sz w:val="20"/>
              </w:rPr>
              <w:t>4,4</w:t>
            </w:r>
          </w:p>
        </w:tc>
        <w:tc>
          <w:tcPr>
            <w:tcW w:w="740" w:type="dxa"/>
            <w:vAlign w:val="center"/>
          </w:tcPr>
          <w:p w:rsidR="004E3778" w:rsidRPr="00715468" w:rsidRDefault="004E3778" w:rsidP="001B0FD6">
            <w:pPr>
              <w:spacing w:line="276" w:lineRule="auto"/>
              <w:jc w:val="center"/>
              <w:rPr>
                <w:sz w:val="20"/>
              </w:rPr>
            </w:pPr>
            <w:r w:rsidRPr="00715468">
              <w:rPr>
                <w:sz w:val="20"/>
              </w:rPr>
              <w:t>22</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25</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П39х-2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9-24</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5,1</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103</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0,54</w:t>
            </w:r>
          </w:p>
        </w:tc>
        <w:tc>
          <w:tcPr>
            <w:tcW w:w="705" w:type="dxa"/>
            <w:vAlign w:val="center"/>
          </w:tcPr>
          <w:p w:rsidR="004E3778" w:rsidRPr="00715468" w:rsidRDefault="004E3778" w:rsidP="001B0FD6">
            <w:pPr>
              <w:spacing w:line="276" w:lineRule="auto"/>
              <w:jc w:val="center"/>
              <w:rPr>
                <w:sz w:val="20"/>
              </w:rPr>
            </w:pPr>
            <w:r w:rsidRPr="00715468">
              <w:rPr>
                <w:sz w:val="20"/>
              </w:rPr>
              <w:t>0,4</w:t>
            </w:r>
          </w:p>
        </w:tc>
        <w:tc>
          <w:tcPr>
            <w:tcW w:w="705" w:type="dxa"/>
            <w:vAlign w:val="center"/>
          </w:tcPr>
          <w:p w:rsidR="004E3778" w:rsidRPr="00715468" w:rsidRDefault="004E3778" w:rsidP="001B0FD6">
            <w:pPr>
              <w:spacing w:line="276" w:lineRule="auto"/>
              <w:jc w:val="center"/>
              <w:rPr>
                <w:sz w:val="20"/>
              </w:rPr>
            </w:pPr>
            <w:r w:rsidRPr="00715468">
              <w:rPr>
                <w:sz w:val="20"/>
              </w:rPr>
              <w:t>20</w:t>
            </w:r>
          </w:p>
        </w:tc>
        <w:tc>
          <w:tcPr>
            <w:tcW w:w="705" w:type="dxa"/>
            <w:vAlign w:val="center"/>
          </w:tcPr>
          <w:p w:rsidR="004E3778" w:rsidRPr="00715468" w:rsidRDefault="004E3778" w:rsidP="001B0FD6">
            <w:pPr>
              <w:spacing w:line="276" w:lineRule="auto"/>
              <w:jc w:val="center"/>
              <w:rPr>
                <w:sz w:val="20"/>
              </w:rPr>
            </w:pPr>
            <w:r w:rsidRPr="00715468">
              <w:rPr>
                <w:sz w:val="20"/>
              </w:rPr>
              <w:t>0,9</w:t>
            </w:r>
          </w:p>
        </w:tc>
        <w:tc>
          <w:tcPr>
            <w:tcW w:w="705" w:type="dxa"/>
            <w:vAlign w:val="center"/>
          </w:tcPr>
          <w:p w:rsidR="004E3778" w:rsidRPr="00715468" w:rsidRDefault="004E3778" w:rsidP="001B0FD6">
            <w:pPr>
              <w:spacing w:line="276" w:lineRule="auto"/>
              <w:jc w:val="center"/>
              <w:rPr>
                <w:sz w:val="20"/>
              </w:rPr>
            </w:pPr>
            <w:r w:rsidRPr="00715468">
              <w:rPr>
                <w:sz w:val="20"/>
              </w:rPr>
              <w:t>5,9</w:t>
            </w:r>
          </w:p>
        </w:tc>
        <w:tc>
          <w:tcPr>
            <w:tcW w:w="740" w:type="dxa"/>
            <w:vAlign w:val="center"/>
          </w:tcPr>
          <w:p w:rsidR="004E3778" w:rsidRPr="00715468" w:rsidRDefault="004E3778" w:rsidP="001B0FD6">
            <w:pPr>
              <w:spacing w:line="276" w:lineRule="auto"/>
              <w:jc w:val="center"/>
              <w:rPr>
                <w:sz w:val="20"/>
              </w:rPr>
            </w:pPr>
            <w:r w:rsidRPr="00715468">
              <w:rPr>
                <w:sz w:val="20"/>
              </w:rPr>
              <w:t>20</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24</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П40х-1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3-8</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5,7</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177</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0,60</w:t>
            </w:r>
          </w:p>
        </w:tc>
        <w:tc>
          <w:tcPr>
            <w:tcW w:w="705" w:type="dxa"/>
            <w:vAlign w:val="center"/>
          </w:tcPr>
          <w:p w:rsidR="004E3778" w:rsidRPr="00715468" w:rsidRDefault="004E3778" w:rsidP="001B0FD6">
            <w:pPr>
              <w:spacing w:line="276" w:lineRule="auto"/>
              <w:jc w:val="center"/>
              <w:rPr>
                <w:sz w:val="20"/>
              </w:rPr>
            </w:pPr>
            <w:r w:rsidRPr="00715468">
              <w:rPr>
                <w:sz w:val="20"/>
              </w:rPr>
              <w:t>0,4</w:t>
            </w:r>
          </w:p>
        </w:tc>
        <w:tc>
          <w:tcPr>
            <w:tcW w:w="705" w:type="dxa"/>
            <w:vAlign w:val="center"/>
          </w:tcPr>
          <w:p w:rsidR="004E3778" w:rsidRPr="00715468" w:rsidRDefault="004E3778" w:rsidP="001B0FD6">
            <w:pPr>
              <w:spacing w:line="276" w:lineRule="auto"/>
              <w:jc w:val="center"/>
              <w:rPr>
                <w:sz w:val="20"/>
              </w:rPr>
            </w:pPr>
            <w:r w:rsidRPr="00715468">
              <w:rPr>
                <w:sz w:val="20"/>
              </w:rPr>
              <w:t>14</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4,9</w:t>
            </w:r>
          </w:p>
        </w:tc>
        <w:tc>
          <w:tcPr>
            <w:tcW w:w="740" w:type="dxa"/>
            <w:vAlign w:val="center"/>
          </w:tcPr>
          <w:p w:rsidR="004E3778" w:rsidRPr="00715468" w:rsidRDefault="004E3778" w:rsidP="001B0FD6">
            <w:pPr>
              <w:spacing w:line="276" w:lineRule="auto"/>
              <w:jc w:val="center"/>
              <w:rPr>
                <w:sz w:val="20"/>
              </w:rPr>
            </w:pPr>
            <w:r w:rsidRPr="00715468">
              <w:rPr>
                <w:sz w:val="20"/>
              </w:rPr>
              <w:t>25</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29</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П40х-2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8-23</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5,3</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150</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0,49</w:t>
            </w:r>
          </w:p>
        </w:tc>
        <w:tc>
          <w:tcPr>
            <w:tcW w:w="705" w:type="dxa"/>
            <w:vAlign w:val="center"/>
          </w:tcPr>
          <w:p w:rsidR="004E3778" w:rsidRPr="00715468" w:rsidRDefault="004E3778" w:rsidP="001B0FD6">
            <w:pPr>
              <w:spacing w:line="276" w:lineRule="auto"/>
              <w:jc w:val="center"/>
              <w:rPr>
                <w:sz w:val="20"/>
              </w:rPr>
            </w:pPr>
            <w:r w:rsidRPr="00715468">
              <w:rPr>
                <w:sz w:val="20"/>
              </w:rPr>
              <w:t>0,35</w:t>
            </w:r>
          </w:p>
        </w:tc>
        <w:tc>
          <w:tcPr>
            <w:tcW w:w="705" w:type="dxa"/>
            <w:vAlign w:val="center"/>
          </w:tcPr>
          <w:p w:rsidR="004E3778" w:rsidRPr="00715468" w:rsidRDefault="004E3778" w:rsidP="001B0FD6">
            <w:pPr>
              <w:spacing w:line="276" w:lineRule="auto"/>
              <w:jc w:val="center"/>
              <w:rPr>
                <w:sz w:val="20"/>
              </w:rPr>
            </w:pPr>
            <w:r w:rsidRPr="00715468">
              <w:rPr>
                <w:sz w:val="20"/>
              </w:rPr>
              <w:t>16</w:t>
            </w:r>
          </w:p>
        </w:tc>
        <w:tc>
          <w:tcPr>
            <w:tcW w:w="705" w:type="dxa"/>
            <w:vAlign w:val="center"/>
          </w:tcPr>
          <w:p w:rsidR="004E3778" w:rsidRPr="00715468" w:rsidRDefault="004E3778" w:rsidP="001B0FD6">
            <w:pPr>
              <w:spacing w:line="276" w:lineRule="auto"/>
              <w:jc w:val="center"/>
              <w:rPr>
                <w:sz w:val="20"/>
              </w:rPr>
            </w:pPr>
            <w:r w:rsidRPr="00715468">
              <w:rPr>
                <w:sz w:val="20"/>
              </w:rPr>
              <w:t>1,0</w:t>
            </w:r>
          </w:p>
        </w:tc>
        <w:tc>
          <w:tcPr>
            <w:tcW w:w="705" w:type="dxa"/>
            <w:vAlign w:val="center"/>
          </w:tcPr>
          <w:p w:rsidR="004E3778" w:rsidRPr="00715468" w:rsidRDefault="004E3778" w:rsidP="001B0FD6">
            <w:pPr>
              <w:spacing w:line="276" w:lineRule="auto"/>
              <w:jc w:val="center"/>
              <w:rPr>
                <w:sz w:val="20"/>
              </w:rPr>
            </w:pPr>
            <w:r w:rsidRPr="00715468">
              <w:rPr>
                <w:sz w:val="20"/>
              </w:rPr>
              <w:t>5,6</w:t>
            </w:r>
          </w:p>
        </w:tc>
        <w:tc>
          <w:tcPr>
            <w:tcW w:w="740" w:type="dxa"/>
            <w:vAlign w:val="center"/>
          </w:tcPr>
          <w:p w:rsidR="004E3778" w:rsidRPr="00715468" w:rsidRDefault="004E3778" w:rsidP="001B0FD6">
            <w:pPr>
              <w:spacing w:line="276" w:lineRule="auto"/>
              <w:jc w:val="center"/>
              <w:rPr>
                <w:sz w:val="20"/>
              </w:rPr>
            </w:pPr>
            <w:r w:rsidRPr="00715468">
              <w:rPr>
                <w:sz w:val="20"/>
              </w:rPr>
              <w:t>24</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23</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П44х-1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5-10</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5,4</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166</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0,60</w:t>
            </w:r>
          </w:p>
        </w:tc>
        <w:tc>
          <w:tcPr>
            <w:tcW w:w="705" w:type="dxa"/>
            <w:vAlign w:val="center"/>
          </w:tcPr>
          <w:p w:rsidR="004E3778" w:rsidRPr="00715468" w:rsidRDefault="004E3778" w:rsidP="001B0FD6">
            <w:pPr>
              <w:spacing w:line="276" w:lineRule="auto"/>
              <w:jc w:val="center"/>
              <w:rPr>
                <w:sz w:val="20"/>
              </w:rPr>
            </w:pPr>
            <w:r w:rsidRPr="00715468">
              <w:rPr>
                <w:sz w:val="20"/>
              </w:rPr>
              <w:t>0,6</w:t>
            </w:r>
          </w:p>
        </w:tc>
        <w:tc>
          <w:tcPr>
            <w:tcW w:w="705" w:type="dxa"/>
            <w:vAlign w:val="center"/>
          </w:tcPr>
          <w:p w:rsidR="004E3778" w:rsidRPr="00715468" w:rsidRDefault="004E3778" w:rsidP="001B0FD6">
            <w:pPr>
              <w:spacing w:line="276" w:lineRule="auto"/>
              <w:jc w:val="center"/>
              <w:rPr>
                <w:sz w:val="20"/>
              </w:rPr>
            </w:pPr>
            <w:r w:rsidRPr="00715468">
              <w:rPr>
                <w:sz w:val="20"/>
              </w:rPr>
              <w:t>14</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6,9</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24</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П44х-2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10-25</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5,2</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154</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0,56</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13</w:t>
            </w:r>
          </w:p>
        </w:tc>
        <w:tc>
          <w:tcPr>
            <w:tcW w:w="705" w:type="dxa"/>
            <w:vAlign w:val="center"/>
          </w:tcPr>
          <w:p w:rsidR="004E3778" w:rsidRPr="00715468" w:rsidRDefault="004E3778" w:rsidP="001B0FD6">
            <w:pPr>
              <w:spacing w:line="276" w:lineRule="auto"/>
              <w:jc w:val="center"/>
              <w:rPr>
                <w:sz w:val="20"/>
              </w:rPr>
            </w:pPr>
            <w:r w:rsidRPr="00715468">
              <w:rPr>
                <w:sz w:val="20"/>
              </w:rPr>
              <w:t>0,9</w:t>
            </w:r>
          </w:p>
        </w:tc>
        <w:tc>
          <w:tcPr>
            <w:tcW w:w="705" w:type="dxa"/>
            <w:vAlign w:val="center"/>
          </w:tcPr>
          <w:p w:rsidR="004E3778" w:rsidRPr="00715468" w:rsidRDefault="004E3778" w:rsidP="001B0FD6">
            <w:pPr>
              <w:spacing w:line="276" w:lineRule="auto"/>
              <w:jc w:val="center"/>
              <w:rPr>
                <w:sz w:val="20"/>
              </w:rPr>
            </w:pPr>
            <w:r w:rsidRPr="00715468">
              <w:rPr>
                <w:sz w:val="20"/>
              </w:rPr>
              <w:t>7,7</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23</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20"/>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П45х-1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7-12</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5,1</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151</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0,49</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11</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8,5</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25</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20"/>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П45х-2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12-27</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5,3</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134</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0,52</w:t>
            </w:r>
          </w:p>
        </w:tc>
        <w:tc>
          <w:tcPr>
            <w:tcW w:w="705" w:type="dxa"/>
            <w:vAlign w:val="center"/>
          </w:tcPr>
          <w:p w:rsidR="004E3778" w:rsidRPr="00715468" w:rsidRDefault="004E3778" w:rsidP="001B0FD6">
            <w:pPr>
              <w:spacing w:line="276" w:lineRule="auto"/>
              <w:jc w:val="center"/>
              <w:rPr>
                <w:sz w:val="20"/>
              </w:rPr>
            </w:pPr>
            <w:r w:rsidRPr="00715468">
              <w:rPr>
                <w:sz w:val="20"/>
              </w:rPr>
              <w:t>0,4</w:t>
            </w:r>
          </w:p>
        </w:tc>
        <w:tc>
          <w:tcPr>
            <w:tcW w:w="705" w:type="dxa"/>
            <w:vAlign w:val="center"/>
          </w:tcPr>
          <w:p w:rsidR="004E3778" w:rsidRPr="00715468" w:rsidRDefault="004E3778" w:rsidP="001B0FD6">
            <w:pPr>
              <w:spacing w:line="276" w:lineRule="auto"/>
              <w:jc w:val="center"/>
              <w:rPr>
                <w:sz w:val="20"/>
              </w:rPr>
            </w:pPr>
            <w:r w:rsidRPr="00715468">
              <w:rPr>
                <w:sz w:val="20"/>
              </w:rPr>
              <w:t>23</w:t>
            </w:r>
          </w:p>
        </w:tc>
        <w:tc>
          <w:tcPr>
            <w:tcW w:w="705" w:type="dxa"/>
            <w:vAlign w:val="center"/>
          </w:tcPr>
          <w:p w:rsidR="004E3778" w:rsidRPr="00715468" w:rsidRDefault="004E3778" w:rsidP="001B0FD6">
            <w:pPr>
              <w:spacing w:line="276" w:lineRule="auto"/>
              <w:jc w:val="center"/>
              <w:rPr>
                <w:sz w:val="20"/>
              </w:rPr>
            </w:pPr>
            <w:r w:rsidRPr="00715468">
              <w:rPr>
                <w:sz w:val="20"/>
              </w:rPr>
              <w:t>1,0</w:t>
            </w:r>
          </w:p>
        </w:tc>
        <w:tc>
          <w:tcPr>
            <w:tcW w:w="705" w:type="dxa"/>
            <w:vAlign w:val="center"/>
          </w:tcPr>
          <w:p w:rsidR="004E3778" w:rsidRPr="00715468" w:rsidRDefault="004E3778" w:rsidP="001B0FD6">
            <w:pPr>
              <w:spacing w:line="276" w:lineRule="auto"/>
              <w:jc w:val="center"/>
              <w:rPr>
                <w:sz w:val="20"/>
              </w:rPr>
            </w:pPr>
            <w:r w:rsidRPr="00715468">
              <w:rPr>
                <w:sz w:val="20"/>
              </w:rPr>
              <w:t>7,3</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23</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20"/>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П46х-1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8-12</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5,4</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170</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0,49</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11</w:t>
            </w:r>
          </w:p>
        </w:tc>
        <w:tc>
          <w:tcPr>
            <w:tcW w:w="705" w:type="dxa"/>
            <w:vAlign w:val="center"/>
          </w:tcPr>
          <w:p w:rsidR="004E3778" w:rsidRPr="00715468" w:rsidRDefault="004E3778" w:rsidP="001B0FD6">
            <w:pPr>
              <w:spacing w:line="276" w:lineRule="auto"/>
              <w:jc w:val="center"/>
              <w:rPr>
                <w:sz w:val="20"/>
              </w:rPr>
            </w:pPr>
            <w:r w:rsidRPr="00715468">
              <w:rPr>
                <w:sz w:val="20"/>
              </w:rPr>
              <w:t>1,0</w:t>
            </w:r>
          </w:p>
        </w:tc>
        <w:tc>
          <w:tcPr>
            <w:tcW w:w="705" w:type="dxa"/>
            <w:vAlign w:val="center"/>
          </w:tcPr>
          <w:p w:rsidR="004E3778" w:rsidRPr="00715468" w:rsidRDefault="004E3778" w:rsidP="001B0FD6">
            <w:pPr>
              <w:spacing w:line="276" w:lineRule="auto"/>
              <w:jc w:val="center"/>
              <w:rPr>
                <w:sz w:val="20"/>
              </w:rPr>
            </w:pPr>
            <w:r w:rsidRPr="00715468">
              <w:rPr>
                <w:sz w:val="20"/>
              </w:rPr>
              <w:t>6,6</w:t>
            </w:r>
          </w:p>
        </w:tc>
        <w:tc>
          <w:tcPr>
            <w:tcW w:w="740" w:type="dxa"/>
            <w:vAlign w:val="center"/>
          </w:tcPr>
          <w:p w:rsidR="004E3778" w:rsidRPr="00715468" w:rsidRDefault="004E3778" w:rsidP="001B0FD6">
            <w:pPr>
              <w:spacing w:line="276" w:lineRule="auto"/>
              <w:jc w:val="center"/>
              <w:rPr>
                <w:sz w:val="20"/>
              </w:rPr>
            </w:pPr>
            <w:r w:rsidRPr="00715468">
              <w:rPr>
                <w:sz w:val="20"/>
              </w:rPr>
              <w:t>24</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26</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20"/>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П46х-2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12-27</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5,0</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166</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0,50</w:t>
            </w:r>
          </w:p>
        </w:tc>
        <w:tc>
          <w:tcPr>
            <w:tcW w:w="705" w:type="dxa"/>
            <w:vAlign w:val="center"/>
          </w:tcPr>
          <w:p w:rsidR="004E3778" w:rsidRPr="00715468" w:rsidRDefault="004E3778" w:rsidP="001B0FD6">
            <w:pPr>
              <w:spacing w:line="276" w:lineRule="auto"/>
              <w:jc w:val="center"/>
              <w:rPr>
                <w:sz w:val="20"/>
              </w:rPr>
            </w:pPr>
            <w:r w:rsidRPr="00715468">
              <w:rPr>
                <w:sz w:val="20"/>
              </w:rPr>
              <w:t>0,4</w:t>
            </w:r>
          </w:p>
        </w:tc>
        <w:tc>
          <w:tcPr>
            <w:tcW w:w="705" w:type="dxa"/>
            <w:vAlign w:val="center"/>
          </w:tcPr>
          <w:p w:rsidR="004E3778" w:rsidRPr="00715468" w:rsidRDefault="004E3778" w:rsidP="001B0FD6">
            <w:pPr>
              <w:spacing w:line="276" w:lineRule="auto"/>
              <w:jc w:val="center"/>
              <w:rPr>
                <w:sz w:val="20"/>
              </w:rPr>
            </w:pPr>
            <w:r w:rsidRPr="00715468">
              <w:rPr>
                <w:sz w:val="20"/>
              </w:rPr>
              <w:t>12</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5,5</w:t>
            </w:r>
          </w:p>
        </w:tc>
        <w:tc>
          <w:tcPr>
            <w:tcW w:w="740" w:type="dxa"/>
            <w:vAlign w:val="center"/>
          </w:tcPr>
          <w:p w:rsidR="004E3778" w:rsidRPr="00715468" w:rsidRDefault="004E3778" w:rsidP="001B0FD6">
            <w:pPr>
              <w:spacing w:line="276" w:lineRule="auto"/>
              <w:jc w:val="center"/>
              <w:rPr>
                <w:sz w:val="20"/>
              </w:rPr>
            </w:pPr>
            <w:r w:rsidRPr="00715468">
              <w:rPr>
                <w:sz w:val="20"/>
              </w:rPr>
              <w:t>24</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27</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П47х-1</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6-11</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4,9</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149</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0,46</w:t>
            </w:r>
          </w:p>
        </w:tc>
        <w:tc>
          <w:tcPr>
            <w:tcW w:w="705" w:type="dxa"/>
            <w:vAlign w:val="center"/>
          </w:tcPr>
          <w:p w:rsidR="004E3778" w:rsidRPr="00715468" w:rsidRDefault="004E3778" w:rsidP="001B0FD6">
            <w:pPr>
              <w:spacing w:line="276" w:lineRule="auto"/>
              <w:jc w:val="center"/>
              <w:rPr>
                <w:sz w:val="20"/>
              </w:rPr>
            </w:pPr>
            <w:r w:rsidRPr="00715468">
              <w:rPr>
                <w:sz w:val="20"/>
              </w:rPr>
              <w:t>0,4</w:t>
            </w:r>
          </w:p>
        </w:tc>
        <w:tc>
          <w:tcPr>
            <w:tcW w:w="705" w:type="dxa"/>
            <w:vAlign w:val="center"/>
          </w:tcPr>
          <w:p w:rsidR="004E3778" w:rsidRPr="00715468" w:rsidRDefault="004E3778" w:rsidP="001B0FD6">
            <w:pPr>
              <w:spacing w:line="276" w:lineRule="auto"/>
              <w:jc w:val="center"/>
              <w:rPr>
                <w:sz w:val="20"/>
              </w:rPr>
            </w:pPr>
            <w:r w:rsidRPr="00715468">
              <w:rPr>
                <w:sz w:val="20"/>
              </w:rPr>
              <w:t>13</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4,3</w:t>
            </w:r>
          </w:p>
        </w:tc>
        <w:tc>
          <w:tcPr>
            <w:tcW w:w="740" w:type="dxa"/>
            <w:vAlign w:val="center"/>
          </w:tcPr>
          <w:p w:rsidR="004E3778" w:rsidRPr="00715468" w:rsidRDefault="004E3778" w:rsidP="001B0FD6">
            <w:pPr>
              <w:spacing w:line="276" w:lineRule="auto"/>
              <w:jc w:val="center"/>
              <w:rPr>
                <w:sz w:val="20"/>
              </w:rPr>
            </w:pPr>
            <w:r w:rsidRPr="00715468">
              <w:rPr>
                <w:sz w:val="20"/>
              </w:rPr>
              <w:t>23</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26</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r w:rsidR="00715468" w:rsidRPr="00715468" w:rsidTr="004E3778">
        <w:trPr>
          <w:trHeight w:val="234"/>
          <w:jc w:val="center"/>
        </w:trPr>
        <w:tc>
          <w:tcPr>
            <w:tcW w:w="1081" w:type="dxa"/>
            <w:shd w:val="clear" w:color="auto" w:fill="auto"/>
            <w:vAlign w:val="center"/>
          </w:tcPr>
          <w:p w:rsidR="004E3778" w:rsidRPr="00715468" w:rsidRDefault="004E3778" w:rsidP="001B0FD6">
            <w:pPr>
              <w:spacing w:line="276" w:lineRule="auto"/>
              <w:contextualSpacing/>
              <w:jc w:val="center"/>
              <w:rPr>
                <w:sz w:val="20"/>
              </w:rPr>
            </w:pPr>
            <w:r w:rsidRPr="00715468">
              <w:rPr>
                <w:sz w:val="20"/>
              </w:rPr>
              <w:t>П47х-2</w:t>
            </w:r>
          </w:p>
        </w:tc>
        <w:tc>
          <w:tcPr>
            <w:tcW w:w="986" w:type="dxa"/>
            <w:vAlign w:val="center"/>
          </w:tcPr>
          <w:p w:rsidR="004E3778" w:rsidRPr="00715468" w:rsidRDefault="004E3778" w:rsidP="001B0FD6">
            <w:pPr>
              <w:spacing w:line="276" w:lineRule="auto"/>
              <w:contextualSpacing/>
              <w:jc w:val="center"/>
              <w:rPr>
                <w:sz w:val="20"/>
              </w:rPr>
            </w:pPr>
            <w:r w:rsidRPr="00715468">
              <w:rPr>
                <w:sz w:val="20"/>
              </w:rPr>
              <w:t>11-26</w:t>
            </w:r>
          </w:p>
        </w:tc>
        <w:tc>
          <w:tcPr>
            <w:tcW w:w="803" w:type="dxa"/>
            <w:shd w:val="clear" w:color="auto" w:fill="auto"/>
            <w:vAlign w:val="center"/>
          </w:tcPr>
          <w:p w:rsidR="004E3778" w:rsidRPr="00715468" w:rsidRDefault="004E3778" w:rsidP="001B0FD6">
            <w:pPr>
              <w:spacing w:line="276" w:lineRule="auto"/>
              <w:jc w:val="center"/>
              <w:rPr>
                <w:sz w:val="20"/>
              </w:rPr>
            </w:pPr>
            <w:r w:rsidRPr="00715468">
              <w:rPr>
                <w:sz w:val="20"/>
              </w:rPr>
              <w:t>4,8</w:t>
            </w:r>
          </w:p>
        </w:tc>
        <w:tc>
          <w:tcPr>
            <w:tcW w:w="1114" w:type="dxa"/>
            <w:shd w:val="clear" w:color="auto" w:fill="auto"/>
            <w:vAlign w:val="center"/>
          </w:tcPr>
          <w:p w:rsidR="004E3778" w:rsidRPr="00715468" w:rsidRDefault="004E3778" w:rsidP="001B0FD6">
            <w:pPr>
              <w:spacing w:line="276" w:lineRule="auto"/>
              <w:jc w:val="center"/>
              <w:rPr>
                <w:sz w:val="20"/>
              </w:rPr>
            </w:pPr>
            <w:r w:rsidRPr="00715468">
              <w:rPr>
                <w:sz w:val="20"/>
              </w:rPr>
              <w:t>138</w:t>
            </w:r>
          </w:p>
        </w:tc>
        <w:tc>
          <w:tcPr>
            <w:tcW w:w="705" w:type="dxa"/>
            <w:shd w:val="clear" w:color="auto" w:fill="auto"/>
            <w:vAlign w:val="center"/>
          </w:tcPr>
          <w:p w:rsidR="004E3778" w:rsidRPr="00715468" w:rsidRDefault="004E3778" w:rsidP="001B0FD6">
            <w:pPr>
              <w:spacing w:line="276" w:lineRule="auto"/>
              <w:jc w:val="center"/>
              <w:rPr>
                <w:sz w:val="20"/>
              </w:rPr>
            </w:pPr>
            <w:r w:rsidRPr="00715468">
              <w:rPr>
                <w:sz w:val="20"/>
              </w:rPr>
              <w:t>0,52</w:t>
            </w:r>
          </w:p>
        </w:tc>
        <w:tc>
          <w:tcPr>
            <w:tcW w:w="705" w:type="dxa"/>
            <w:vAlign w:val="center"/>
          </w:tcPr>
          <w:p w:rsidR="004E3778" w:rsidRPr="00715468" w:rsidRDefault="004E3778" w:rsidP="001B0FD6">
            <w:pPr>
              <w:spacing w:line="276" w:lineRule="auto"/>
              <w:jc w:val="center"/>
              <w:rPr>
                <w:sz w:val="20"/>
              </w:rPr>
            </w:pPr>
            <w:r w:rsidRPr="00715468">
              <w:rPr>
                <w:sz w:val="20"/>
              </w:rPr>
              <w:t>0,5</w:t>
            </w:r>
          </w:p>
        </w:tc>
        <w:tc>
          <w:tcPr>
            <w:tcW w:w="705" w:type="dxa"/>
            <w:vAlign w:val="center"/>
          </w:tcPr>
          <w:p w:rsidR="004E3778" w:rsidRPr="00715468" w:rsidRDefault="004E3778" w:rsidP="001B0FD6">
            <w:pPr>
              <w:spacing w:line="276" w:lineRule="auto"/>
              <w:jc w:val="center"/>
              <w:rPr>
                <w:sz w:val="20"/>
              </w:rPr>
            </w:pPr>
            <w:r w:rsidRPr="00715468">
              <w:rPr>
                <w:sz w:val="20"/>
              </w:rPr>
              <w:t>19</w:t>
            </w:r>
          </w:p>
        </w:tc>
        <w:tc>
          <w:tcPr>
            <w:tcW w:w="705" w:type="dxa"/>
            <w:vAlign w:val="center"/>
          </w:tcPr>
          <w:p w:rsidR="004E3778" w:rsidRPr="00715468" w:rsidRDefault="004E3778" w:rsidP="001B0FD6">
            <w:pPr>
              <w:spacing w:line="276" w:lineRule="auto"/>
              <w:jc w:val="center"/>
              <w:rPr>
                <w:sz w:val="20"/>
              </w:rPr>
            </w:pPr>
            <w:r w:rsidRPr="00715468">
              <w:rPr>
                <w:sz w:val="20"/>
              </w:rPr>
              <w:t>0,8</w:t>
            </w:r>
          </w:p>
        </w:tc>
        <w:tc>
          <w:tcPr>
            <w:tcW w:w="705" w:type="dxa"/>
            <w:vAlign w:val="center"/>
          </w:tcPr>
          <w:p w:rsidR="004E3778" w:rsidRPr="00715468" w:rsidRDefault="004E3778" w:rsidP="001B0FD6">
            <w:pPr>
              <w:spacing w:line="276" w:lineRule="auto"/>
              <w:jc w:val="center"/>
              <w:rPr>
                <w:sz w:val="20"/>
              </w:rPr>
            </w:pPr>
            <w:r w:rsidRPr="00715468">
              <w:rPr>
                <w:sz w:val="20"/>
              </w:rPr>
              <w:t>5,7</w:t>
            </w:r>
          </w:p>
        </w:tc>
        <w:tc>
          <w:tcPr>
            <w:tcW w:w="740" w:type="dxa"/>
            <w:vAlign w:val="center"/>
          </w:tcPr>
          <w:p w:rsidR="004E3778" w:rsidRPr="00715468" w:rsidRDefault="004E3778" w:rsidP="001B0FD6">
            <w:pPr>
              <w:spacing w:line="276" w:lineRule="auto"/>
              <w:jc w:val="center"/>
              <w:rPr>
                <w:sz w:val="20"/>
              </w:rPr>
            </w:pPr>
            <w:r w:rsidRPr="00715468">
              <w:rPr>
                <w:sz w:val="20"/>
              </w:rPr>
              <w:t>22</w:t>
            </w:r>
          </w:p>
        </w:tc>
        <w:tc>
          <w:tcPr>
            <w:tcW w:w="740" w:type="dxa"/>
            <w:shd w:val="clear" w:color="auto" w:fill="auto"/>
            <w:vAlign w:val="center"/>
          </w:tcPr>
          <w:p w:rsidR="004E3778" w:rsidRPr="00715468" w:rsidRDefault="004E3778" w:rsidP="001B0FD6">
            <w:pPr>
              <w:spacing w:line="276" w:lineRule="auto"/>
              <w:jc w:val="center"/>
              <w:rPr>
                <w:sz w:val="20"/>
              </w:rPr>
            </w:pPr>
            <w:r w:rsidRPr="00715468">
              <w:rPr>
                <w:sz w:val="20"/>
              </w:rPr>
              <w:t>22</w:t>
            </w:r>
          </w:p>
        </w:tc>
        <w:tc>
          <w:tcPr>
            <w:tcW w:w="866" w:type="dxa"/>
            <w:shd w:val="clear" w:color="auto" w:fill="auto"/>
            <w:vAlign w:val="center"/>
          </w:tcPr>
          <w:p w:rsidR="004E3778" w:rsidRPr="00715468" w:rsidRDefault="004E3778" w:rsidP="001B0FD6">
            <w:pPr>
              <w:spacing w:line="276" w:lineRule="auto"/>
              <w:jc w:val="center"/>
            </w:pPr>
            <w:r w:rsidRPr="00715468">
              <w:rPr>
                <w:sz w:val="20"/>
                <w:lang w:val="en-US"/>
              </w:rPr>
              <w:t>&lt;</w:t>
            </w:r>
            <w:r w:rsidRPr="00715468">
              <w:rPr>
                <w:sz w:val="20"/>
              </w:rPr>
              <w:t>0,005</w:t>
            </w:r>
          </w:p>
        </w:tc>
      </w:tr>
    </w:tbl>
    <w:p w:rsidR="00E4606B" w:rsidRPr="00715468" w:rsidRDefault="004E3778" w:rsidP="008A361A">
      <w:pPr>
        <w:pStyle w:val="af8"/>
        <w:spacing w:line="360" w:lineRule="auto"/>
      </w:pPr>
      <w:r w:rsidRPr="00715468">
        <w:t xml:space="preserve">Примечание: * - ОДК кислые (суглинистые и глинистые), рН </w:t>
      </w:r>
      <w:proofErr w:type="spellStart"/>
      <w:r w:rsidRPr="00715468">
        <w:rPr>
          <w:vertAlign w:val="subscript"/>
        </w:rPr>
        <w:t>KCl</w:t>
      </w:r>
      <w:proofErr w:type="spellEnd"/>
      <w:r w:rsidRPr="00715468">
        <w:t xml:space="preserve"> </w:t>
      </w:r>
      <w:proofErr w:type="gramStart"/>
      <w:r w:rsidRPr="00715468">
        <w:t>&lt; 5</w:t>
      </w:r>
      <w:proofErr w:type="gramEnd"/>
      <w:r w:rsidRPr="00715468">
        <w:t>,5.</w:t>
      </w:r>
    </w:p>
    <w:p w:rsidR="004E3778" w:rsidRPr="00715468" w:rsidRDefault="004E3778" w:rsidP="00A45E69">
      <w:pPr>
        <w:pStyle w:val="afa"/>
      </w:pPr>
      <w:r w:rsidRPr="00715468">
        <w:lastRenderedPageBreak/>
        <w:t xml:space="preserve">По значению усредненного водородного показателя солевой вытяжки </w:t>
      </w:r>
      <w:proofErr w:type="spellStart"/>
      <w:r w:rsidRPr="00715468">
        <w:t>pH</w:t>
      </w:r>
      <w:r w:rsidRPr="00715468">
        <w:rPr>
          <w:vertAlign w:val="subscript"/>
        </w:rPr>
        <w:t>КСl</w:t>
      </w:r>
      <w:proofErr w:type="spellEnd"/>
      <w:r w:rsidRPr="00715468">
        <w:t xml:space="preserve"> пробы характеризуются </w:t>
      </w:r>
      <w:r w:rsidR="0078681D" w:rsidRPr="00715468">
        <w:t xml:space="preserve">слабокислой </w:t>
      </w:r>
      <w:r w:rsidRPr="00715468">
        <w:t>реакцией (рH</w:t>
      </w:r>
      <w:r w:rsidRPr="00715468">
        <w:rPr>
          <w:vertAlign w:val="subscript"/>
        </w:rPr>
        <w:t>КСl</w:t>
      </w:r>
      <w:r w:rsidRPr="00715468">
        <w:t>≤5,0).</w:t>
      </w:r>
    </w:p>
    <w:p w:rsidR="004E3778" w:rsidRPr="00715468" w:rsidRDefault="004E3778" w:rsidP="00A45E69">
      <w:pPr>
        <w:pStyle w:val="a7"/>
      </w:pPr>
      <w:r w:rsidRPr="00715468">
        <w:t xml:space="preserve">Превышений ПДК/ОДК в пробах не обнаружено (таблица </w:t>
      </w:r>
      <w:r w:rsidR="001672D6" w:rsidRPr="00715468">
        <w:t>3.1</w:t>
      </w:r>
      <w:r w:rsidRPr="00715468">
        <w:t>).</w:t>
      </w:r>
    </w:p>
    <w:p w:rsidR="004E3778" w:rsidRPr="00715468" w:rsidRDefault="004E3778" w:rsidP="00A45E69">
      <w:pPr>
        <w:pStyle w:val="a7"/>
      </w:pPr>
      <w:r w:rsidRPr="00715468">
        <w:t>Из всего комплекса отобранных проб, повышенное содержание нефтепродуктов не выявлено. Визуальные признаки загрязнения, в почвенных профилях не обнаружены. По результатам лабораторных исследований в пробах почв зафиксирован допустимый уровень концентрации нефтепродуктов.</w:t>
      </w:r>
    </w:p>
    <w:p w:rsidR="004E3778" w:rsidRPr="00715468" w:rsidRDefault="004E3778" w:rsidP="00A45E69">
      <w:pPr>
        <w:pStyle w:val="a7"/>
      </w:pPr>
      <w:r w:rsidRPr="00715468">
        <w:t xml:space="preserve">Химическое загрязнение грунтов оценивалось по суммарному показателю химического загрязнения </w:t>
      </w:r>
      <w:proofErr w:type="spellStart"/>
      <w:r w:rsidRPr="00715468">
        <w:t>Zc</w:t>
      </w:r>
      <w:proofErr w:type="spellEnd"/>
      <w:r w:rsidRPr="00715468">
        <w:t xml:space="preserve">, являющимся индикатором неблагоприятного воздействия на здоровье населения. </w:t>
      </w:r>
    </w:p>
    <w:p w:rsidR="004E3778" w:rsidRPr="00715468" w:rsidRDefault="004E3778" w:rsidP="00A45E69">
      <w:pPr>
        <w:pStyle w:val="a7"/>
      </w:pPr>
      <w:r w:rsidRPr="00715468">
        <w:t xml:space="preserve">Использование «ориентировочной оценочной шкалы опасности загрязнения почв по суммарному показателю загрязнения </w:t>
      </w:r>
      <w:proofErr w:type="spellStart"/>
      <w:r w:rsidRPr="00715468">
        <w:t>Zc</w:t>
      </w:r>
      <w:proofErr w:type="spellEnd"/>
      <w:r w:rsidRPr="00715468">
        <w:t>» (СанПиН 1.2.3685-21, таблица 4.5) позволяет отнести все отобранные пробы к категории загрязнения «допустимая».</w:t>
      </w:r>
    </w:p>
    <w:p w:rsidR="004E3778" w:rsidRPr="00715468" w:rsidRDefault="004E3778" w:rsidP="00A45E69">
      <w:pPr>
        <w:pStyle w:val="a7"/>
      </w:pPr>
      <w:r w:rsidRPr="00715468">
        <w:t>Согласно приложению №</w:t>
      </w:r>
      <w:r w:rsidR="009529D2">
        <w:t xml:space="preserve"> </w:t>
      </w:r>
      <w:r w:rsidRPr="00715468">
        <w:t>9 С</w:t>
      </w:r>
      <w:r w:rsidR="003F778B">
        <w:t>ан</w:t>
      </w:r>
      <w:r w:rsidRPr="00715468">
        <w:t>П</w:t>
      </w:r>
      <w:r w:rsidR="003F778B">
        <w:t>иН</w:t>
      </w:r>
      <w:r w:rsidRPr="00715468">
        <w:t xml:space="preserve"> 2.1.3684-21 использовать почвы возможно без ограничений.</w:t>
      </w:r>
    </w:p>
    <w:p w:rsidR="004E3778" w:rsidRPr="00715468" w:rsidRDefault="004E3778" w:rsidP="00A45E69">
      <w:pPr>
        <w:pStyle w:val="a7"/>
        <w:rPr>
          <w:u w:val="single"/>
        </w:rPr>
      </w:pPr>
      <w:r w:rsidRPr="00715468">
        <w:rPr>
          <w:u w:val="single"/>
        </w:rPr>
        <w:t xml:space="preserve">Оценка агрохимических свойств </w:t>
      </w:r>
    </w:p>
    <w:p w:rsidR="00AE18CA" w:rsidRPr="00715468" w:rsidRDefault="004E3778" w:rsidP="00A45E69">
      <w:pPr>
        <w:pStyle w:val="a7"/>
      </w:pPr>
      <w:r w:rsidRPr="00715468">
        <w:t xml:space="preserve">Результаты агрохимических исследований выявленных типов почв приведены в   таблице </w:t>
      </w:r>
      <w:r w:rsidR="001672D6" w:rsidRPr="00715468">
        <w:t>3.2</w:t>
      </w:r>
      <w:r w:rsidR="00C32422" w:rsidRPr="00715468">
        <w:t>.</w:t>
      </w:r>
      <w:r w:rsidRPr="00715468">
        <w:t xml:space="preserve"> Оценка плодородности, проводилась на соответствие с ГОСТ 17.5.1.03-86.</w:t>
      </w:r>
    </w:p>
    <w:p w:rsidR="001672D6" w:rsidRPr="00715468" w:rsidRDefault="001672D6" w:rsidP="008A361A">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2</w:t>
      </w:r>
      <w:r w:rsidR="008A361A" w:rsidRPr="00715468">
        <w:rPr>
          <w:b w:val="0"/>
          <w:noProof/>
        </w:rPr>
        <w:fldChar w:fldCharType="end"/>
      </w:r>
      <w:r w:rsidRPr="00715468">
        <w:rPr>
          <w:b w:val="0"/>
        </w:rPr>
        <w:t xml:space="preserve"> </w:t>
      </w:r>
      <w:r w:rsidRPr="00715468">
        <w:rPr>
          <w:b w:val="0"/>
        </w:rPr>
        <w:noBreakHyphen/>
        <w:t xml:space="preserve"> Сводная агрохимическая характеристика плодородия почв участка проектирования.</w:t>
      </w:r>
    </w:p>
    <w:tbl>
      <w:tblPr>
        <w:tblW w:w="9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1134"/>
        <w:gridCol w:w="567"/>
        <w:gridCol w:w="567"/>
        <w:gridCol w:w="709"/>
        <w:gridCol w:w="567"/>
        <w:gridCol w:w="708"/>
        <w:gridCol w:w="567"/>
        <w:gridCol w:w="822"/>
        <w:gridCol w:w="1105"/>
        <w:gridCol w:w="880"/>
        <w:gridCol w:w="707"/>
      </w:tblGrid>
      <w:tr w:rsidR="00715468" w:rsidRPr="00715468" w:rsidTr="009547CE">
        <w:trPr>
          <w:trHeight w:val="230"/>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72D6" w:rsidRPr="00715468" w:rsidRDefault="001672D6" w:rsidP="00717000">
            <w:pPr>
              <w:jc w:val="center"/>
              <w:rPr>
                <w:bCs/>
                <w:sz w:val="18"/>
                <w:szCs w:val="18"/>
              </w:rPr>
            </w:pPr>
            <w:r w:rsidRPr="00715468">
              <w:rPr>
                <w:bCs/>
                <w:sz w:val="18"/>
                <w:szCs w:val="18"/>
              </w:rPr>
              <w:t>шифр</w:t>
            </w:r>
          </w:p>
          <w:p w:rsidR="001672D6" w:rsidRPr="00715468" w:rsidRDefault="001672D6" w:rsidP="00717000">
            <w:pPr>
              <w:jc w:val="center"/>
              <w:rPr>
                <w:bCs/>
                <w:sz w:val="18"/>
                <w:szCs w:val="18"/>
              </w:rPr>
            </w:pPr>
            <w:r w:rsidRPr="00715468">
              <w:rPr>
                <w:bCs/>
                <w:sz w:val="18"/>
                <w:szCs w:val="18"/>
              </w:rPr>
              <w:t>пробы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rPr>
              <w:t>глубина,</w:t>
            </w:r>
          </w:p>
          <w:p w:rsidR="001672D6" w:rsidRPr="00715468" w:rsidRDefault="001672D6" w:rsidP="00717000">
            <w:pPr>
              <w:jc w:val="center"/>
              <w:rPr>
                <w:bCs/>
                <w:sz w:val="18"/>
                <w:szCs w:val="18"/>
              </w:rPr>
            </w:pPr>
            <w:r w:rsidRPr="00715468">
              <w:rPr>
                <w:bCs/>
                <w:sz w:val="18"/>
                <w:szCs w:val="18"/>
              </w:rPr>
              <w:t>см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rPr>
              <w:t>Тип почв</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proofErr w:type="spellStart"/>
            <w:r w:rsidRPr="00715468">
              <w:rPr>
                <w:bCs/>
                <w:sz w:val="18"/>
                <w:szCs w:val="18"/>
                <w:lang w:val="en-US"/>
              </w:rPr>
              <w:t>Гумус</w:t>
            </w:r>
            <w:proofErr w:type="spellEnd"/>
          </w:p>
          <w:p w:rsidR="001672D6" w:rsidRPr="00715468" w:rsidRDefault="001672D6" w:rsidP="00717000">
            <w:pPr>
              <w:jc w:val="center"/>
              <w:rPr>
                <w:bCs/>
                <w:sz w:val="18"/>
                <w:szCs w:val="18"/>
              </w:rPr>
            </w:pPr>
            <w:r w:rsidRPr="00715468">
              <w:rPr>
                <w:bCs/>
                <w:sz w:val="18"/>
                <w:szCs w:val="18"/>
              </w:rPr>
              <w:t>&gt;1</w:t>
            </w:r>
            <w:r w:rsidR="00A06469" w:rsidRPr="00715468">
              <w:rPr>
                <w:bCs/>
                <w:sz w:val="18"/>
                <w:szCs w:val="18"/>
              </w:rPr>
              <w:t xml:space="preserve"> </w:t>
            </w:r>
            <w:r w:rsidRPr="00715468">
              <w:rPr>
                <w:bCs/>
                <w:sz w:val="18"/>
                <w:szCs w:val="18"/>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rPr>
              <w:t>рН вод.</w:t>
            </w:r>
          </w:p>
          <w:p w:rsidR="001672D6" w:rsidRPr="00715468" w:rsidRDefault="001672D6" w:rsidP="00717000">
            <w:pPr>
              <w:jc w:val="center"/>
              <w:rPr>
                <w:bCs/>
                <w:sz w:val="18"/>
                <w:szCs w:val="18"/>
              </w:rPr>
            </w:pPr>
            <w:r w:rsidRPr="00715468">
              <w:rPr>
                <w:bCs/>
                <w:sz w:val="18"/>
                <w:szCs w:val="18"/>
              </w:rPr>
              <w:t>(5,5-8,2)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rPr>
              <w:t>Сухой остаток,</w:t>
            </w:r>
          </w:p>
          <w:p w:rsidR="001672D6" w:rsidRPr="00715468" w:rsidRDefault="001672D6" w:rsidP="00717000">
            <w:pPr>
              <w:jc w:val="center"/>
              <w:rPr>
                <w:bCs/>
                <w:sz w:val="18"/>
                <w:szCs w:val="18"/>
              </w:rPr>
            </w:pPr>
            <w:r w:rsidRPr="00715468">
              <w:rPr>
                <w:bCs/>
                <w:sz w:val="18"/>
                <w:szCs w:val="18"/>
              </w:rPr>
              <w:t xml:space="preserve">% </w:t>
            </w:r>
          </w:p>
          <w:p w:rsidR="001672D6" w:rsidRPr="00715468" w:rsidRDefault="001672D6" w:rsidP="00717000">
            <w:pPr>
              <w:jc w:val="center"/>
              <w:rPr>
                <w:bCs/>
                <w:sz w:val="18"/>
                <w:szCs w:val="18"/>
              </w:rPr>
            </w:pPr>
            <w:r w:rsidRPr="00715468">
              <w:rPr>
                <w:bCs/>
                <w:sz w:val="18"/>
                <w:szCs w:val="18"/>
              </w:rPr>
              <w:t>(0,1-0,5)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vertAlign w:val="subscript"/>
                <w:lang w:val="en-US"/>
              </w:rPr>
            </w:pPr>
            <w:r w:rsidRPr="00715468">
              <w:rPr>
                <w:bCs/>
                <w:sz w:val="18"/>
                <w:szCs w:val="18"/>
                <w:lang w:val="en-US"/>
              </w:rPr>
              <w:t>CaCO</w:t>
            </w:r>
            <w:r w:rsidRPr="00715468">
              <w:rPr>
                <w:bCs/>
                <w:sz w:val="18"/>
                <w:szCs w:val="18"/>
                <w:vertAlign w:val="subscript"/>
                <w:lang w:val="en-US"/>
              </w:rPr>
              <w:t>3</w:t>
            </w:r>
          </w:p>
          <w:p w:rsidR="001672D6" w:rsidRPr="00715468" w:rsidRDefault="001672D6" w:rsidP="00717000">
            <w:pPr>
              <w:jc w:val="center"/>
              <w:rPr>
                <w:bCs/>
                <w:sz w:val="18"/>
                <w:szCs w:val="18"/>
                <w:lang w:val="en-US"/>
              </w:rPr>
            </w:pPr>
            <w:r w:rsidRPr="00715468">
              <w:rPr>
                <w:bCs/>
                <w:sz w:val="18"/>
                <w:szCs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72D6" w:rsidRPr="00715468" w:rsidRDefault="001672D6" w:rsidP="00717000">
            <w:pPr>
              <w:jc w:val="center"/>
              <w:rPr>
                <w:bCs/>
                <w:sz w:val="18"/>
                <w:szCs w:val="18"/>
              </w:rPr>
            </w:pPr>
            <w:r w:rsidRPr="00715468">
              <w:rPr>
                <w:bCs/>
                <w:sz w:val="18"/>
                <w:szCs w:val="18"/>
              </w:rPr>
              <w:t xml:space="preserve">рН </w:t>
            </w:r>
            <w:proofErr w:type="spellStart"/>
            <w:r w:rsidRPr="00715468">
              <w:rPr>
                <w:bCs/>
                <w:sz w:val="18"/>
                <w:szCs w:val="18"/>
              </w:rPr>
              <w:t>сол</w:t>
            </w:r>
            <w:proofErr w:type="spellEnd"/>
            <w:r w:rsidRPr="00715468">
              <w:rPr>
                <w:bCs/>
                <w:sz w:val="18"/>
                <w:szCs w:val="18"/>
              </w:rPr>
              <w:t>.</w:t>
            </w:r>
          </w:p>
          <w:p w:rsidR="001672D6" w:rsidRPr="00715468" w:rsidRDefault="001672D6" w:rsidP="00717000">
            <w:pPr>
              <w:jc w:val="center"/>
              <w:rPr>
                <w:bCs/>
                <w:sz w:val="18"/>
                <w:szCs w:val="18"/>
              </w:rPr>
            </w:pPr>
            <w:r w:rsidRPr="00715468">
              <w:rPr>
                <w:bCs/>
                <w:sz w:val="18"/>
                <w:szCs w:val="18"/>
              </w:rPr>
              <w:t>(&gt; 4,5)</w:t>
            </w:r>
          </w:p>
          <w:p w:rsidR="001672D6" w:rsidRPr="00715468" w:rsidRDefault="001672D6" w:rsidP="00717000">
            <w:pPr>
              <w:jc w:val="center"/>
              <w:rPr>
                <w:bCs/>
                <w:sz w:val="18"/>
                <w:szCs w:val="18"/>
              </w:rPr>
            </w:pPr>
            <w:r w:rsidRPr="00715468">
              <w:rPr>
                <w:bCs/>
                <w:sz w:val="18"/>
                <w:szCs w:val="18"/>
              </w:rPr>
              <w:t>(3,0-8,5)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lang w:val="en-US"/>
              </w:rPr>
              <w:t>Na</w:t>
            </w:r>
            <w:r w:rsidRPr="00715468">
              <w:rPr>
                <w:bCs/>
                <w:sz w:val="18"/>
                <w:szCs w:val="18"/>
              </w:rPr>
              <w:t xml:space="preserve"> обмен.</w:t>
            </w:r>
          </w:p>
          <w:p w:rsidR="001672D6" w:rsidRPr="00715468" w:rsidRDefault="001672D6" w:rsidP="00717000">
            <w:pPr>
              <w:jc w:val="center"/>
              <w:rPr>
                <w:bCs/>
                <w:sz w:val="18"/>
                <w:szCs w:val="18"/>
              </w:rPr>
            </w:pPr>
            <w:r w:rsidRPr="00715468">
              <w:rPr>
                <w:bCs/>
                <w:sz w:val="18"/>
                <w:szCs w:val="18"/>
              </w:rPr>
              <w:t>%</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proofErr w:type="spellStart"/>
            <w:r w:rsidRPr="00715468">
              <w:rPr>
                <w:bCs/>
                <w:sz w:val="18"/>
                <w:szCs w:val="18"/>
              </w:rPr>
              <w:t>Аl</w:t>
            </w:r>
            <w:proofErr w:type="spellEnd"/>
            <w:r w:rsidRPr="00715468">
              <w:rPr>
                <w:bCs/>
                <w:sz w:val="18"/>
                <w:szCs w:val="18"/>
              </w:rPr>
              <w:t xml:space="preserve"> </w:t>
            </w:r>
          </w:p>
          <w:p w:rsidR="001672D6" w:rsidRPr="00715468" w:rsidRDefault="001672D6" w:rsidP="00717000">
            <w:pPr>
              <w:jc w:val="center"/>
              <w:rPr>
                <w:bCs/>
                <w:sz w:val="18"/>
                <w:szCs w:val="18"/>
              </w:rPr>
            </w:pPr>
            <w:proofErr w:type="spellStart"/>
            <w:r w:rsidRPr="00715468">
              <w:rPr>
                <w:bCs/>
                <w:sz w:val="18"/>
                <w:szCs w:val="18"/>
              </w:rPr>
              <w:t>подв</w:t>
            </w:r>
            <w:proofErr w:type="spellEnd"/>
            <w:r w:rsidRPr="00715468">
              <w:rPr>
                <w:bCs/>
                <w:sz w:val="18"/>
                <w:szCs w:val="18"/>
              </w:rPr>
              <w:t xml:space="preserve">. форма, </w:t>
            </w:r>
            <w:proofErr w:type="spellStart"/>
            <w:r w:rsidRPr="00715468">
              <w:rPr>
                <w:bCs/>
                <w:sz w:val="18"/>
                <w:szCs w:val="18"/>
              </w:rPr>
              <w:t>мк</w:t>
            </w:r>
            <w:proofErr w:type="spellEnd"/>
            <w:r w:rsidRPr="00715468">
              <w:rPr>
                <w:bCs/>
                <w:sz w:val="18"/>
                <w:szCs w:val="18"/>
              </w:rPr>
              <w:t>/кг</w:t>
            </w:r>
          </w:p>
          <w:p w:rsidR="001672D6" w:rsidRPr="00715468" w:rsidRDefault="001672D6" w:rsidP="00717000">
            <w:pPr>
              <w:jc w:val="center"/>
              <w:rPr>
                <w:bCs/>
                <w:sz w:val="18"/>
                <w:szCs w:val="18"/>
              </w:rPr>
            </w:pPr>
            <w:r w:rsidRPr="00715468">
              <w:rPr>
                <w:bCs/>
                <w:sz w:val="18"/>
                <w:szCs w:val="18"/>
              </w:rPr>
              <w:t>(0-3 мг/100 г)</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rsidR="001672D6" w:rsidRPr="00715468" w:rsidRDefault="001672D6" w:rsidP="00717000">
            <w:pPr>
              <w:jc w:val="center"/>
              <w:rPr>
                <w:bCs/>
                <w:sz w:val="18"/>
                <w:szCs w:val="18"/>
              </w:rPr>
            </w:pPr>
            <w:r w:rsidRPr="00715468">
              <w:rPr>
                <w:bCs/>
                <w:sz w:val="18"/>
                <w:szCs w:val="18"/>
              </w:rPr>
              <w:t>Сумма токсичных солей (оснований)</w:t>
            </w:r>
          </w:p>
          <w:p w:rsidR="001672D6" w:rsidRPr="00715468" w:rsidRDefault="001672D6" w:rsidP="00717000">
            <w:pPr>
              <w:jc w:val="center"/>
              <w:rPr>
                <w:bCs/>
                <w:sz w:val="18"/>
                <w:szCs w:val="18"/>
              </w:rPr>
            </w:pPr>
            <w:r w:rsidRPr="00715468">
              <w:rPr>
                <w:bCs/>
                <w:sz w:val="18"/>
                <w:szCs w:val="18"/>
              </w:rPr>
              <w:t>%</w:t>
            </w:r>
          </w:p>
          <w:p w:rsidR="001672D6" w:rsidRPr="00715468" w:rsidRDefault="001672D6" w:rsidP="00717000">
            <w:pPr>
              <w:jc w:val="center"/>
              <w:rPr>
                <w:bCs/>
                <w:sz w:val="18"/>
                <w:szCs w:val="18"/>
              </w:rPr>
            </w:pPr>
            <w:r w:rsidRPr="00715468">
              <w:rPr>
                <w:bCs/>
                <w:sz w:val="18"/>
                <w:szCs w:val="18"/>
              </w:rPr>
              <w:t>(0,0-0,25)</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72D6" w:rsidRPr="00715468" w:rsidRDefault="001672D6" w:rsidP="00717000">
            <w:pPr>
              <w:jc w:val="center"/>
              <w:rPr>
                <w:bCs/>
                <w:sz w:val="18"/>
                <w:szCs w:val="18"/>
              </w:rPr>
            </w:pPr>
            <w:r w:rsidRPr="00715468">
              <w:rPr>
                <w:bCs/>
                <w:sz w:val="18"/>
                <w:szCs w:val="18"/>
              </w:rPr>
              <w:t>Сумма фракций &lt;0,01 мм, %</w:t>
            </w:r>
          </w:p>
          <w:p w:rsidR="001672D6" w:rsidRPr="00715468" w:rsidRDefault="001672D6" w:rsidP="00717000">
            <w:pPr>
              <w:jc w:val="center"/>
              <w:rPr>
                <w:bCs/>
                <w:sz w:val="18"/>
                <w:szCs w:val="18"/>
              </w:rPr>
            </w:pPr>
            <w:r w:rsidRPr="00715468">
              <w:rPr>
                <w:bCs/>
                <w:sz w:val="18"/>
                <w:szCs w:val="18"/>
              </w:rPr>
              <w:t>10-75</w:t>
            </w:r>
            <w:r w:rsidR="00A06469" w:rsidRPr="00715468">
              <w:rPr>
                <w:bCs/>
                <w:sz w:val="18"/>
                <w:szCs w:val="18"/>
              </w:rPr>
              <w:t xml:space="preserve"> </w:t>
            </w:r>
            <w:r w:rsidRPr="00715468">
              <w:rPr>
                <w:bCs/>
                <w:sz w:val="18"/>
                <w:szCs w:val="18"/>
              </w:rPr>
              <w:t>%</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72D6" w:rsidRPr="00715468" w:rsidRDefault="001672D6" w:rsidP="00717000">
            <w:pPr>
              <w:jc w:val="center"/>
              <w:rPr>
                <w:bCs/>
                <w:sz w:val="18"/>
                <w:szCs w:val="18"/>
              </w:rPr>
            </w:pPr>
            <w:r w:rsidRPr="00715468">
              <w:rPr>
                <w:bCs/>
                <w:sz w:val="18"/>
                <w:szCs w:val="18"/>
              </w:rPr>
              <w:t xml:space="preserve">Сумма фракций </w:t>
            </w:r>
          </w:p>
          <w:p w:rsidR="001672D6" w:rsidRPr="00715468" w:rsidRDefault="001672D6" w:rsidP="00717000">
            <w:pPr>
              <w:jc w:val="center"/>
              <w:rPr>
                <w:bCs/>
                <w:sz w:val="18"/>
                <w:szCs w:val="18"/>
              </w:rPr>
            </w:pPr>
            <w:r w:rsidRPr="00715468">
              <w:rPr>
                <w:bCs/>
                <w:sz w:val="18"/>
                <w:szCs w:val="18"/>
              </w:rPr>
              <w:t>&gt;3 мм, %</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П37а-1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4-15</w:t>
            </w:r>
          </w:p>
        </w:tc>
        <w:tc>
          <w:tcPr>
            <w:tcW w:w="1134" w:type="dxa"/>
            <w:vMerge w:val="restart"/>
            <w:tcBorders>
              <w:top w:val="single" w:sz="4" w:space="0" w:color="auto"/>
              <w:left w:val="single" w:sz="4" w:space="0" w:color="auto"/>
              <w:right w:val="single" w:sz="4" w:space="0" w:color="auto"/>
            </w:tcBorders>
            <w:tcMar>
              <w:left w:w="0" w:type="dxa"/>
              <w:right w:w="0" w:type="dxa"/>
            </w:tcMar>
            <w:vAlign w:val="cente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6.3</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4.7</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0.19</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0.36</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П37а-2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15-47</w:t>
            </w:r>
          </w:p>
        </w:tc>
        <w:tc>
          <w:tcPr>
            <w:tcW w:w="1134" w:type="dxa"/>
            <w:vMerge/>
            <w:tcBorders>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6.4</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4.8</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0.32</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0.35</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П38а-1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3-9</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6.5</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0.84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0.23</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0.38</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7,3</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П38а-2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9-39</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6.4</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0.84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4.3</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0.31</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0.39</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8,5</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П39а-1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4-10</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0.19</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0.32</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8,4</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П39а-2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10-42</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6.3</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0.98</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0.25</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0.35</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8,8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П40а-1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3-11</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6.4</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1.00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5.2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0.08</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0.27</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8,8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П40а-2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11-46</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6.5</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1.03</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5.2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0.16</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0.32</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8,2</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П44а-1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5-11</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6.6</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0.25</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0.38</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7,3</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П44а-2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11-42</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6.3</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0.89</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0.11</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0.41</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7,6</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П45а-1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7-13</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1.4</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6.3</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5.1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0.17</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0.37</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3,8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П45а-2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13-52</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6.4</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1.05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5.0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0.14</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0.33</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3,6</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П46а-1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8-25</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6.6</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1.01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4.7</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0.16</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0.38</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7,7</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П46а-2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25-44</w:t>
            </w:r>
          </w:p>
        </w:tc>
        <w:tc>
          <w:tcPr>
            <w:tcW w:w="1134" w:type="dxa"/>
            <w:vMerge/>
            <w:tcBorders>
              <w:left w:val="single" w:sz="4" w:space="0" w:color="auto"/>
              <w:bottom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1.1</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6.6</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0.99</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0.17</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0.36</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3,7</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П47а-1</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6-20</w:t>
            </w:r>
          </w:p>
        </w:tc>
        <w:tc>
          <w:tcPr>
            <w:tcW w:w="1134" w:type="dxa"/>
            <w:vMerge w:val="restart"/>
            <w:tcBorders>
              <w:top w:val="single" w:sz="4" w:space="0" w:color="auto"/>
              <w:left w:val="single" w:sz="4" w:space="0" w:color="auto"/>
              <w:right w:val="single" w:sz="4" w:space="0" w:color="auto"/>
            </w:tcBorders>
            <w:tcMar>
              <w:left w:w="0" w:type="dxa"/>
              <w:right w:w="0" w:type="dxa"/>
            </w:tcMar>
          </w:tcPr>
          <w:p w:rsidR="001672D6" w:rsidRPr="00715468" w:rsidRDefault="001672D6" w:rsidP="008A361A">
            <w:pPr>
              <w:widowControl w:val="0"/>
              <w:spacing w:line="360" w:lineRule="auto"/>
              <w:jc w:val="center"/>
              <w:rPr>
                <w:sz w:val="20"/>
              </w:rPr>
            </w:pPr>
            <w:r w:rsidRPr="00715468">
              <w:rPr>
                <w:sz w:val="20"/>
              </w:rPr>
              <w:t>палево-бурые почвы</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6.7</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1.05</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4.6</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0.24</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0.32</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3,8</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r w:rsidR="00715468" w:rsidRPr="00715468" w:rsidTr="001672D6">
        <w:trPr>
          <w:trHeight w:val="230"/>
        </w:trPr>
        <w:tc>
          <w:tcPr>
            <w:tcW w:w="704"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ind w:left="-57" w:right="-57"/>
              <w:contextualSpacing/>
              <w:jc w:val="center"/>
              <w:rPr>
                <w:sz w:val="20"/>
              </w:rPr>
            </w:pPr>
            <w:r w:rsidRPr="00715468">
              <w:rPr>
                <w:sz w:val="20"/>
              </w:rPr>
              <w:t>П47а-2</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contextualSpacing/>
              <w:jc w:val="center"/>
              <w:rPr>
                <w:sz w:val="20"/>
              </w:rPr>
            </w:pPr>
            <w:r w:rsidRPr="00715468">
              <w:rPr>
                <w:sz w:val="20"/>
              </w:rPr>
              <w:t>20-52</w:t>
            </w:r>
          </w:p>
        </w:tc>
        <w:tc>
          <w:tcPr>
            <w:tcW w:w="1134" w:type="dxa"/>
            <w:vMerge/>
            <w:tcBorders>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1.2</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6.8</w:t>
            </w:r>
          </w:p>
        </w:tc>
        <w:tc>
          <w:tcPr>
            <w:tcW w:w="709"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1.10</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&lt;0,3</w:t>
            </w:r>
          </w:p>
        </w:tc>
        <w:tc>
          <w:tcPr>
            <w:tcW w:w="708"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4.7</w:t>
            </w:r>
          </w:p>
        </w:tc>
        <w:tc>
          <w:tcPr>
            <w:tcW w:w="56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spacing w:line="360" w:lineRule="auto"/>
              <w:jc w:val="center"/>
              <w:rPr>
                <w:spacing w:val="-4"/>
                <w:sz w:val="20"/>
              </w:rPr>
            </w:pPr>
            <w:r w:rsidRPr="00715468">
              <w:rPr>
                <w:spacing w:val="-4"/>
                <w:sz w:val="20"/>
              </w:rPr>
              <w:t>&lt;0,5</w:t>
            </w:r>
          </w:p>
        </w:tc>
        <w:tc>
          <w:tcPr>
            <w:tcW w:w="822"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lang w:val="en-US"/>
              </w:rPr>
            </w:pPr>
            <w:r w:rsidRPr="00715468">
              <w:rPr>
                <w:sz w:val="20"/>
                <w:lang w:val="en-US"/>
              </w:rPr>
              <w:t>0.25</w:t>
            </w:r>
          </w:p>
        </w:tc>
        <w:tc>
          <w:tcPr>
            <w:tcW w:w="1105"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b/>
                <w:sz w:val="20"/>
                <w:lang w:val="en-US"/>
              </w:rPr>
            </w:pPr>
            <w:r w:rsidRPr="00715468">
              <w:rPr>
                <w:b/>
                <w:sz w:val="20"/>
                <w:lang w:val="en-US"/>
              </w:rPr>
              <w:t>0.37</w:t>
            </w:r>
          </w:p>
        </w:tc>
        <w:tc>
          <w:tcPr>
            <w:tcW w:w="880"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3,2</w:t>
            </w:r>
          </w:p>
        </w:tc>
        <w:tc>
          <w:tcPr>
            <w:tcW w:w="707" w:type="dxa"/>
            <w:tcBorders>
              <w:top w:val="single" w:sz="4" w:space="0" w:color="auto"/>
              <w:left w:val="single" w:sz="4" w:space="0" w:color="auto"/>
              <w:bottom w:val="single" w:sz="4" w:space="0" w:color="auto"/>
              <w:right w:val="single" w:sz="4" w:space="0" w:color="auto"/>
            </w:tcBorders>
            <w:vAlign w:val="center"/>
          </w:tcPr>
          <w:p w:rsidR="001672D6" w:rsidRPr="00715468" w:rsidRDefault="001672D6" w:rsidP="008A361A">
            <w:pPr>
              <w:widowControl w:val="0"/>
              <w:spacing w:line="360" w:lineRule="auto"/>
              <w:jc w:val="center"/>
              <w:rPr>
                <w:sz w:val="20"/>
              </w:rPr>
            </w:pPr>
            <w:r w:rsidRPr="00715468">
              <w:rPr>
                <w:sz w:val="20"/>
              </w:rPr>
              <w:t>0</w:t>
            </w:r>
          </w:p>
        </w:tc>
      </w:tr>
    </w:tbl>
    <w:p w:rsidR="001672D6" w:rsidRPr="00715468" w:rsidRDefault="001672D6" w:rsidP="008A361A">
      <w:pPr>
        <w:pStyle w:val="af8"/>
        <w:spacing w:line="360" w:lineRule="auto"/>
      </w:pPr>
      <w:r w:rsidRPr="00715468">
        <w:t>Примечание: Жирным шрифтом выделены агроэкологические показатели, не соответствующие нормам снятия по ГОСТ 17.5.3.06-85, ГОСТ 17.5.1.03-86, ГОСТ 17.5.3.05-84.</w:t>
      </w:r>
    </w:p>
    <w:p w:rsidR="00E934FD" w:rsidRPr="00715468" w:rsidRDefault="00E934FD" w:rsidP="00A45E69">
      <w:pPr>
        <w:pStyle w:val="afa"/>
      </w:pPr>
    </w:p>
    <w:p w:rsidR="001672D6" w:rsidRPr="00715468" w:rsidRDefault="001672D6" w:rsidP="00A45E69">
      <w:pPr>
        <w:pStyle w:val="afa"/>
        <w:rPr>
          <w:u w:val="single"/>
        </w:rPr>
      </w:pPr>
      <w:r w:rsidRPr="00715468">
        <w:rPr>
          <w:u w:val="single"/>
        </w:rPr>
        <w:lastRenderedPageBreak/>
        <w:t>Результаты агрохимических исследований</w:t>
      </w:r>
    </w:p>
    <w:p w:rsidR="001672D6" w:rsidRPr="00715468" w:rsidRDefault="001672D6" w:rsidP="00A45E69">
      <w:pPr>
        <w:pStyle w:val="a7"/>
      </w:pPr>
      <w:r w:rsidRPr="00715468">
        <w:t>По результатам камеральной обработки исследуемые почвы характеризуются супесчаным гранулометрическим составом, сумма фракций меньше 0,01 мм ниже допустимого диапазона.</w:t>
      </w:r>
    </w:p>
    <w:p w:rsidR="001672D6" w:rsidRPr="00715468" w:rsidRDefault="001672D6" w:rsidP="00A45E69">
      <w:pPr>
        <w:pStyle w:val="a7"/>
      </w:pPr>
      <w:r w:rsidRPr="00715468">
        <w:t>По водородному показателю солевой вытяжки почвы имеют сильнокислый уровень кислотности.</w:t>
      </w:r>
    </w:p>
    <w:p w:rsidR="001672D6" w:rsidRPr="00715468" w:rsidRDefault="001672D6" w:rsidP="00A45E69">
      <w:pPr>
        <w:pStyle w:val="a7"/>
      </w:pPr>
      <w:r w:rsidRPr="00715468">
        <w:t>В горизонтах опробованных почв содержание гумуса находится в допустимых значениях.</w:t>
      </w:r>
    </w:p>
    <w:p w:rsidR="001672D6" w:rsidRPr="00715468" w:rsidRDefault="001672D6" w:rsidP="00A45E69">
      <w:pPr>
        <w:pStyle w:val="a7"/>
      </w:pPr>
      <w:r w:rsidRPr="00715468">
        <w:t>Содержание сухого остатка варьируется от 0,84</w:t>
      </w:r>
      <w:r w:rsidR="000D3C5D" w:rsidRPr="00715468">
        <w:t xml:space="preserve"> %</w:t>
      </w:r>
      <w:r w:rsidRPr="00715468">
        <w:t xml:space="preserve"> до 1,1</w:t>
      </w:r>
      <w:r w:rsidR="000D3C5D" w:rsidRPr="00715468">
        <w:t xml:space="preserve"> </w:t>
      </w:r>
      <w:r w:rsidRPr="00715468">
        <w:t>%, что превышает допустимый диапазон</w:t>
      </w:r>
      <w:r w:rsidR="000D3C5D" w:rsidRPr="00715468">
        <w:t>.</w:t>
      </w:r>
    </w:p>
    <w:p w:rsidR="001672D6" w:rsidRPr="00715468" w:rsidRDefault="001672D6" w:rsidP="00A45E69">
      <w:pPr>
        <w:pStyle w:val="a7"/>
        <w:rPr>
          <w:u w:val="single"/>
        </w:rPr>
      </w:pPr>
      <w:r w:rsidRPr="00715468">
        <w:t xml:space="preserve">Таким образом, в пределах территории размещения проектируемого объекта почвы с плодородным слоем, который подлежит снятию и складированию для целей землевания согласно соответствующим нормативам (ГОСТ 17.4.3.02-85 и ГОСТ 17.5.3.06-85), отсутствуют. </w:t>
      </w:r>
      <w:r w:rsidRPr="00715468">
        <w:rPr>
          <w:u w:val="single"/>
        </w:rPr>
        <w:t>Снятие плодородного слоя почв не рекомендуется. Норма снятия не устанавливается.</w:t>
      </w:r>
    </w:p>
    <w:p w:rsidR="001672D6" w:rsidRPr="00715468" w:rsidRDefault="001672D6" w:rsidP="00A45E69">
      <w:pPr>
        <w:pStyle w:val="a7"/>
        <w:rPr>
          <w:u w:val="single"/>
        </w:rPr>
      </w:pPr>
      <w:r w:rsidRPr="00715468">
        <w:rPr>
          <w:u w:val="single"/>
        </w:rPr>
        <w:t>Оценка санитарно-эпидемиологического состояния почв</w:t>
      </w:r>
    </w:p>
    <w:p w:rsidR="001672D6" w:rsidRPr="00715468" w:rsidRDefault="001672D6" w:rsidP="00A45E69">
      <w:pPr>
        <w:pStyle w:val="a7"/>
      </w:pPr>
      <w:r w:rsidRPr="00715468">
        <w:t xml:space="preserve">Для проведения микробиологического и </w:t>
      </w:r>
      <w:proofErr w:type="spellStart"/>
      <w:r w:rsidRPr="00715468">
        <w:t>паразитологического</w:t>
      </w:r>
      <w:proofErr w:type="spellEnd"/>
      <w:r w:rsidRPr="00715468">
        <w:t xml:space="preserve"> исследования на территории проектирования отобрано 6 проб почв с двух генетических горизонтов. Результаты а</w:t>
      </w:r>
      <w:r w:rsidR="008A361A" w:rsidRPr="00715468">
        <w:t>нализов приведены в таблице 3.3</w:t>
      </w:r>
      <w:r w:rsidR="00C32422" w:rsidRPr="00715468">
        <w:t>.</w:t>
      </w:r>
    </w:p>
    <w:p w:rsidR="001672D6" w:rsidRPr="00715468" w:rsidRDefault="001672D6" w:rsidP="008A361A">
      <w:pPr>
        <w:pStyle w:val="af6"/>
        <w:spacing w:line="360" w:lineRule="auto"/>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3</w:t>
      </w:r>
      <w:r w:rsidR="008A361A" w:rsidRPr="00715468">
        <w:rPr>
          <w:b w:val="0"/>
          <w:noProof/>
        </w:rPr>
        <w:fldChar w:fldCharType="end"/>
      </w:r>
      <w:r w:rsidRPr="00715468">
        <w:rPr>
          <w:b w:val="0"/>
        </w:rPr>
        <w:t xml:space="preserve"> </w:t>
      </w:r>
      <w:r w:rsidRPr="00715468">
        <w:rPr>
          <w:b w:val="0"/>
        </w:rPr>
        <w:noBreakHyphen/>
        <w:t xml:space="preserve"> Результаты микробиологических и </w:t>
      </w:r>
      <w:proofErr w:type="spellStart"/>
      <w:r w:rsidRPr="00715468">
        <w:rPr>
          <w:b w:val="0"/>
        </w:rPr>
        <w:t>паразитологических</w:t>
      </w:r>
      <w:proofErr w:type="spellEnd"/>
      <w:r w:rsidRPr="00715468">
        <w:rPr>
          <w:b w:val="0"/>
        </w:rPr>
        <w:t xml:space="preserve"> испытаний.</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692"/>
        <w:gridCol w:w="789"/>
        <w:gridCol w:w="31"/>
        <w:gridCol w:w="1016"/>
        <w:gridCol w:w="33"/>
        <w:gridCol w:w="1407"/>
        <w:gridCol w:w="63"/>
        <w:gridCol w:w="1847"/>
        <w:gridCol w:w="44"/>
        <w:gridCol w:w="1505"/>
        <w:gridCol w:w="44"/>
        <w:gridCol w:w="1598"/>
      </w:tblGrid>
      <w:tr w:rsidR="00715468" w:rsidRPr="00715468" w:rsidTr="008A361A">
        <w:trPr>
          <w:trHeight w:val="399"/>
          <w:tblHeader/>
        </w:trPr>
        <w:tc>
          <w:tcPr>
            <w:tcW w:w="503" w:type="dxa"/>
            <w:vMerge w:val="restart"/>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 п/п</w:t>
            </w:r>
          </w:p>
        </w:tc>
        <w:tc>
          <w:tcPr>
            <w:tcW w:w="1512" w:type="dxa"/>
            <w:gridSpan w:val="3"/>
            <w:vMerge w:val="restart"/>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Шифр пробы</w:t>
            </w:r>
          </w:p>
        </w:tc>
        <w:tc>
          <w:tcPr>
            <w:tcW w:w="10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Индекс БГКП</w:t>
            </w:r>
          </w:p>
        </w:tc>
        <w:tc>
          <w:tcPr>
            <w:tcW w:w="1470"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Индекс энтерококков</w:t>
            </w:r>
          </w:p>
        </w:tc>
        <w:tc>
          <w:tcPr>
            <w:tcW w:w="1891"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 xml:space="preserve">Патогенные </w:t>
            </w:r>
            <w:proofErr w:type="spellStart"/>
            <w:r w:rsidRPr="00715468">
              <w:rPr>
                <w:rFonts w:eastAsia="Calibri"/>
                <w:bCs/>
                <w:sz w:val="20"/>
                <w:lang w:eastAsia="en-US"/>
              </w:rPr>
              <w:t>энтеробактерии</w:t>
            </w:r>
            <w:proofErr w:type="spellEnd"/>
            <w:r w:rsidRPr="00715468">
              <w:rPr>
                <w:rFonts w:eastAsia="Calibri"/>
                <w:bCs/>
                <w:sz w:val="20"/>
                <w:lang w:eastAsia="en-US"/>
              </w:rPr>
              <w:t xml:space="preserve"> в </w:t>
            </w:r>
            <w:proofErr w:type="spellStart"/>
            <w:r w:rsidRPr="00715468">
              <w:rPr>
                <w:rFonts w:eastAsia="Calibri"/>
                <w:bCs/>
                <w:sz w:val="20"/>
                <w:lang w:eastAsia="en-US"/>
              </w:rPr>
              <w:t>т.ч</w:t>
            </w:r>
            <w:proofErr w:type="spellEnd"/>
            <w:r w:rsidRPr="00715468">
              <w:rPr>
                <w:rFonts w:eastAsia="Calibri"/>
                <w:bCs/>
                <w:sz w:val="20"/>
                <w:lang w:eastAsia="en-US"/>
              </w:rPr>
              <w:t xml:space="preserve">. </w:t>
            </w:r>
            <w:r w:rsidRPr="00715468">
              <w:rPr>
                <w:rFonts w:eastAsia="Calibri"/>
                <w:bCs/>
                <w:sz w:val="20"/>
                <w:lang w:val="en-US" w:eastAsia="en-US"/>
              </w:rPr>
              <w:t>Salmonella</w:t>
            </w:r>
          </w:p>
        </w:tc>
        <w:tc>
          <w:tcPr>
            <w:tcW w:w="15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Яйца гельминтов</w:t>
            </w:r>
          </w:p>
        </w:tc>
        <w:tc>
          <w:tcPr>
            <w:tcW w:w="1598" w:type="dxa"/>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Личинки гельминтов</w:t>
            </w:r>
          </w:p>
        </w:tc>
      </w:tr>
      <w:tr w:rsidR="00715468" w:rsidRPr="00715468" w:rsidTr="008A361A">
        <w:trPr>
          <w:trHeight w:val="265"/>
          <w:tblHeader/>
        </w:trPr>
        <w:tc>
          <w:tcPr>
            <w:tcW w:w="503" w:type="dxa"/>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512" w:type="dxa"/>
            <w:gridSpan w:val="3"/>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7557" w:type="dxa"/>
            <w:gridSpan w:val="9"/>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Единицы измерения</w:t>
            </w:r>
          </w:p>
        </w:tc>
      </w:tr>
      <w:tr w:rsidR="00715468" w:rsidRPr="00715468" w:rsidTr="008A361A">
        <w:trPr>
          <w:trHeight w:val="496"/>
          <w:tblHeader/>
        </w:trPr>
        <w:tc>
          <w:tcPr>
            <w:tcW w:w="503" w:type="dxa"/>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512" w:type="dxa"/>
            <w:gridSpan w:val="3"/>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0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КОЕ/г</w:t>
            </w:r>
          </w:p>
        </w:tc>
        <w:tc>
          <w:tcPr>
            <w:tcW w:w="1470"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КОЕ/г</w:t>
            </w:r>
          </w:p>
        </w:tc>
        <w:tc>
          <w:tcPr>
            <w:tcW w:w="1891"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Обнаружены/ не обнаружены в 1 г</w:t>
            </w:r>
          </w:p>
        </w:tc>
        <w:tc>
          <w:tcPr>
            <w:tcW w:w="15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proofErr w:type="spellStart"/>
            <w:r w:rsidRPr="00715468">
              <w:rPr>
                <w:rFonts w:eastAsia="Calibri"/>
                <w:bCs/>
                <w:sz w:val="20"/>
                <w:lang w:eastAsia="en-US"/>
              </w:rPr>
              <w:t>Экз</w:t>
            </w:r>
            <w:proofErr w:type="spellEnd"/>
            <w:r w:rsidRPr="00715468">
              <w:rPr>
                <w:rFonts w:eastAsia="Calibri"/>
                <w:bCs/>
                <w:sz w:val="20"/>
                <w:lang w:eastAsia="en-US"/>
              </w:rPr>
              <w:t>/кг/</w:t>
            </w:r>
          </w:p>
          <w:p w:rsidR="001672D6" w:rsidRPr="00715468" w:rsidRDefault="001672D6" w:rsidP="000D3C5D">
            <w:pPr>
              <w:jc w:val="center"/>
              <w:rPr>
                <w:rFonts w:eastAsia="Calibri"/>
                <w:bCs/>
                <w:sz w:val="20"/>
                <w:lang w:eastAsia="en-US"/>
              </w:rPr>
            </w:pPr>
            <w:r w:rsidRPr="00715468">
              <w:rPr>
                <w:rFonts w:eastAsia="Calibri"/>
                <w:bCs/>
                <w:sz w:val="20"/>
                <w:lang w:eastAsia="en-US"/>
              </w:rPr>
              <w:t>не обнаружено</w:t>
            </w:r>
          </w:p>
        </w:tc>
        <w:tc>
          <w:tcPr>
            <w:tcW w:w="1598" w:type="dxa"/>
            <w:shd w:val="clear" w:color="auto" w:fill="FFFFFF" w:themeFill="background1"/>
            <w:vAlign w:val="center"/>
          </w:tcPr>
          <w:p w:rsidR="001672D6" w:rsidRPr="00715468" w:rsidRDefault="001672D6" w:rsidP="000D3C5D">
            <w:pPr>
              <w:jc w:val="center"/>
              <w:rPr>
                <w:rFonts w:eastAsia="Calibri"/>
                <w:bCs/>
                <w:sz w:val="20"/>
                <w:lang w:eastAsia="en-US"/>
              </w:rPr>
            </w:pPr>
            <w:proofErr w:type="spellStart"/>
            <w:r w:rsidRPr="00715468">
              <w:rPr>
                <w:rFonts w:eastAsia="Calibri"/>
                <w:bCs/>
                <w:sz w:val="20"/>
                <w:lang w:eastAsia="en-US"/>
              </w:rPr>
              <w:t>Экз</w:t>
            </w:r>
            <w:proofErr w:type="spellEnd"/>
            <w:r w:rsidRPr="00715468">
              <w:rPr>
                <w:rFonts w:eastAsia="Calibri"/>
                <w:bCs/>
                <w:sz w:val="20"/>
                <w:lang w:eastAsia="en-US"/>
              </w:rPr>
              <w:t>/кг/</w:t>
            </w:r>
          </w:p>
          <w:p w:rsidR="001672D6" w:rsidRPr="00715468" w:rsidRDefault="001672D6" w:rsidP="000D3C5D">
            <w:pPr>
              <w:jc w:val="center"/>
              <w:rPr>
                <w:rFonts w:eastAsia="Calibri"/>
                <w:bCs/>
                <w:sz w:val="20"/>
                <w:lang w:eastAsia="en-US"/>
              </w:rPr>
            </w:pPr>
            <w:r w:rsidRPr="00715468">
              <w:rPr>
                <w:rFonts w:eastAsia="Calibri"/>
                <w:bCs/>
                <w:sz w:val="20"/>
                <w:lang w:eastAsia="en-US"/>
              </w:rPr>
              <w:t>не обнаружено</w:t>
            </w:r>
          </w:p>
        </w:tc>
      </w:tr>
      <w:tr w:rsidR="00715468" w:rsidRPr="00715468" w:rsidTr="008A361A">
        <w:trPr>
          <w:trHeight w:val="280"/>
          <w:tblHeader/>
        </w:trPr>
        <w:tc>
          <w:tcPr>
            <w:tcW w:w="503" w:type="dxa"/>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512" w:type="dxa"/>
            <w:gridSpan w:val="3"/>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7557" w:type="dxa"/>
            <w:gridSpan w:val="9"/>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Гигиенический норматив</w:t>
            </w:r>
          </w:p>
        </w:tc>
      </w:tr>
      <w:tr w:rsidR="00715468" w:rsidRPr="00715468" w:rsidTr="008A361A">
        <w:trPr>
          <w:trHeight w:val="265"/>
          <w:tblHeader/>
        </w:trPr>
        <w:tc>
          <w:tcPr>
            <w:tcW w:w="503" w:type="dxa"/>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512" w:type="dxa"/>
            <w:gridSpan w:val="3"/>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0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10</w:t>
            </w:r>
          </w:p>
        </w:tc>
        <w:tc>
          <w:tcPr>
            <w:tcW w:w="1470"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10</w:t>
            </w:r>
          </w:p>
        </w:tc>
        <w:tc>
          <w:tcPr>
            <w:tcW w:w="1891"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Не допускается</w:t>
            </w:r>
          </w:p>
        </w:tc>
        <w:tc>
          <w:tcPr>
            <w:tcW w:w="1549" w:type="dxa"/>
            <w:gridSpan w:val="2"/>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Не допускается</w:t>
            </w:r>
          </w:p>
        </w:tc>
        <w:tc>
          <w:tcPr>
            <w:tcW w:w="1598" w:type="dxa"/>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Не допускается</w:t>
            </w:r>
          </w:p>
        </w:tc>
      </w:tr>
      <w:tr w:rsidR="00715468" w:rsidRPr="00715468" w:rsidTr="008A361A">
        <w:trPr>
          <w:trHeight w:val="265"/>
          <w:tblHeader/>
        </w:trPr>
        <w:tc>
          <w:tcPr>
            <w:tcW w:w="503" w:type="dxa"/>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1512" w:type="dxa"/>
            <w:gridSpan w:val="3"/>
            <w:vMerge/>
            <w:shd w:val="clear" w:color="auto" w:fill="FFFFFF" w:themeFill="background1"/>
            <w:vAlign w:val="center"/>
          </w:tcPr>
          <w:p w:rsidR="001672D6" w:rsidRPr="00715468" w:rsidRDefault="001672D6" w:rsidP="000D3C5D">
            <w:pPr>
              <w:jc w:val="center"/>
              <w:rPr>
                <w:rFonts w:eastAsia="Calibri"/>
                <w:bCs/>
                <w:sz w:val="20"/>
                <w:lang w:eastAsia="en-US"/>
              </w:rPr>
            </w:pPr>
          </w:p>
        </w:tc>
        <w:tc>
          <w:tcPr>
            <w:tcW w:w="7557" w:type="dxa"/>
            <w:gridSpan w:val="9"/>
            <w:shd w:val="clear" w:color="auto" w:fill="FFFFFF" w:themeFill="background1"/>
            <w:vAlign w:val="center"/>
          </w:tcPr>
          <w:p w:rsidR="001672D6" w:rsidRPr="00715468" w:rsidRDefault="001672D6" w:rsidP="000D3C5D">
            <w:pPr>
              <w:jc w:val="center"/>
              <w:rPr>
                <w:rFonts w:eastAsia="Calibri"/>
                <w:bCs/>
                <w:sz w:val="20"/>
                <w:lang w:eastAsia="en-US"/>
              </w:rPr>
            </w:pPr>
            <w:r w:rsidRPr="00715468">
              <w:rPr>
                <w:rFonts w:eastAsia="Calibri"/>
                <w:bCs/>
                <w:sz w:val="20"/>
                <w:lang w:eastAsia="en-US"/>
              </w:rPr>
              <w:t>Результат исследований</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П37Б-1</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П37Г-1</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П37Б-2</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П37Г-2</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П39Б-1</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П39Г-1</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П39Б-2</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П39Г-2</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П45Б-1</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П45Г-1</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r w:rsidR="00715468" w:rsidRPr="00715468" w:rsidTr="001672D6">
        <w:trPr>
          <w:trHeight w:val="265"/>
        </w:trPr>
        <w:tc>
          <w:tcPr>
            <w:tcW w:w="503" w:type="dxa"/>
            <w:shd w:val="clear" w:color="auto" w:fill="auto"/>
          </w:tcPr>
          <w:p w:rsidR="001672D6" w:rsidRPr="00715468" w:rsidRDefault="001672D6" w:rsidP="000D3C5D">
            <w:pPr>
              <w:widowControl w:val="0"/>
              <w:numPr>
                <w:ilvl w:val="0"/>
                <w:numId w:val="15"/>
              </w:numPr>
              <w:spacing w:line="276" w:lineRule="auto"/>
              <w:ind w:left="357" w:hanging="357"/>
              <w:contextualSpacing/>
              <w:jc w:val="both"/>
              <w:rPr>
                <w:rFonts w:eastAsia="Calibri"/>
                <w:iCs/>
                <w:sz w:val="20"/>
                <w:lang w:eastAsia="en-US"/>
              </w:rPr>
            </w:pPr>
          </w:p>
        </w:tc>
        <w:tc>
          <w:tcPr>
            <w:tcW w:w="692"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П45Б-2</w:t>
            </w:r>
          </w:p>
        </w:tc>
        <w:tc>
          <w:tcPr>
            <w:tcW w:w="789" w:type="dxa"/>
            <w:shd w:val="clear" w:color="auto" w:fill="auto"/>
            <w:vAlign w:val="center"/>
          </w:tcPr>
          <w:p w:rsidR="001672D6" w:rsidRPr="00715468" w:rsidRDefault="001672D6" w:rsidP="000D3C5D">
            <w:pPr>
              <w:spacing w:line="276" w:lineRule="auto"/>
              <w:ind w:left="-137" w:right="-188"/>
              <w:contextualSpacing/>
              <w:jc w:val="center"/>
              <w:rPr>
                <w:sz w:val="20"/>
              </w:rPr>
            </w:pPr>
            <w:r w:rsidRPr="00715468">
              <w:rPr>
                <w:sz w:val="20"/>
              </w:rPr>
              <w:t>П45Г-2</w:t>
            </w:r>
          </w:p>
        </w:tc>
        <w:tc>
          <w:tcPr>
            <w:tcW w:w="1047"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44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Менее 1</w:t>
            </w:r>
          </w:p>
        </w:tc>
        <w:tc>
          <w:tcPr>
            <w:tcW w:w="1910"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549"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c>
          <w:tcPr>
            <w:tcW w:w="1642" w:type="dxa"/>
            <w:gridSpan w:val="2"/>
            <w:shd w:val="clear" w:color="auto" w:fill="auto"/>
            <w:vAlign w:val="center"/>
          </w:tcPr>
          <w:p w:rsidR="001672D6" w:rsidRPr="00715468" w:rsidRDefault="001672D6" w:rsidP="000D3C5D">
            <w:pPr>
              <w:widowControl w:val="0"/>
              <w:spacing w:line="276" w:lineRule="auto"/>
              <w:jc w:val="center"/>
              <w:rPr>
                <w:rFonts w:eastAsia="Calibri"/>
                <w:iCs/>
                <w:sz w:val="20"/>
                <w:lang w:eastAsia="en-US"/>
              </w:rPr>
            </w:pPr>
            <w:r w:rsidRPr="00715468">
              <w:rPr>
                <w:rFonts w:eastAsia="Calibri"/>
                <w:iCs/>
                <w:sz w:val="20"/>
                <w:lang w:eastAsia="en-US"/>
              </w:rPr>
              <w:t>Не обнаружено</w:t>
            </w:r>
          </w:p>
        </w:tc>
      </w:tr>
    </w:tbl>
    <w:p w:rsidR="001672D6" w:rsidRPr="00715468" w:rsidRDefault="001672D6" w:rsidP="00A45E69">
      <w:pPr>
        <w:pStyle w:val="afa"/>
      </w:pPr>
      <w:r w:rsidRPr="00715468">
        <w:t>Согласно результатам анализа почв по микробиологическим и паразитологическим показателям почвы на участке изысканий соответствуют требованиями действующих нормативных документов (СанПиН 2.1.3684-21) и относятся к «чистой» категории загрязнения.</w:t>
      </w:r>
    </w:p>
    <w:p w:rsidR="001672D6" w:rsidRPr="00715468" w:rsidRDefault="001672D6" w:rsidP="00A45E69">
      <w:pPr>
        <w:pStyle w:val="a7"/>
        <w:rPr>
          <w:u w:val="single"/>
        </w:rPr>
      </w:pPr>
      <w:r w:rsidRPr="00715468">
        <w:rPr>
          <w:u w:val="single"/>
        </w:rPr>
        <w:t>Оценка загрязненности почв участка проектирования природными и техногенными</w:t>
      </w:r>
      <w:r w:rsidRPr="00715468">
        <w:t xml:space="preserve"> </w:t>
      </w:r>
      <w:r w:rsidRPr="00715468">
        <w:rPr>
          <w:u w:val="single"/>
        </w:rPr>
        <w:t>радионуклидами</w:t>
      </w:r>
    </w:p>
    <w:p w:rsidR="001672D6" w:rsidRPr="00715468" w:rsidRDefault="001672D6" w:rsidP="00A45E69">
      <w:pPr>
        <w:pStyle w:val="a7"/>
      </w:pPr>
      <w:r w:rsidRPr="00715468">
        <w:t>Для оценки радиологического загрязнения почв по всей площади участка проектирования был произведен отбор 3 проб. Суммарная эффективная удельная активность (</w:t>
      </w:r>
      <w:proofErr w:type="spellStart"/>
      <w:r w:rsidRPr="00715468">
        <w:t>Аэфф</w:t>
      </w:r>
      <w:proofErr w:type="spellEnd"/>
      <w:r w:rsidRPr="00715468">
        <w:t>) природных радионуклидов (в соответствии с п. 5.3.4 НРБ-99/2009) определяется по формуле</w:t>
      </w:r>
    </w:p>
    <w:p w:rsidR="001672D6" w:rsidRPr="00715468" w:rsidRDefault="001672D6" w:rsidP="003F778B">
      <w:pPr>
        <w:pStyle w:val="a7"/>
        <w:jc w:val="right"/>
      </w:pPr>
      <w:proofErr w:type="spellStart"/>
      <w:r w:rsidRPr="00715468">
        <w:t>Аэфф</w:t>
      </w:r>
      <w:proofErr w:type="spellEnd"/>
      <w:r w:rsidRPr="00715468">
        <w:t xml:space="preserve"> = </w:t>
      </w:r>
      <w:proofErr w:type="spellStart"/>
      <w:r w:rsidRPr="00715468">
        <w:t>ARa</w:t>
      </w:r>
      <w:proofErr w:type="spellEnd"/>
      <w:r w:rsidRPr="00715468">
        <w:t xml:space="preserve"> + 1,3 </w:t>
      </w:r>
      <w:proofErr w:type="spellStart"/>
      <w:r w:rsidRPr="00715468">
        <w:t>ATh</w:t>
      </w:r>
      <w:proofErr w:type="spellEnd"/>
      <w:r w:rsidRPr="00715468">
        <w:t xml:space="preserve"> + 0,09 </w:t>
      </w:r>
      <w:proofErr w:type="gramStart"/>
      <w:r w:rsidRPr="00715468">
        <w:t>АК</w:t>
      </w:r>
      <w:r w:rsidR="009529D2">
        <w:t xml:space="preserve"> </w:t>
      </w:r>
      <w:r w:rsidR="003F778B">
        <w:t>,</w:t>
      </w:r>
      <w:proofErr w:type="gramEnd"/>
      <w:r w:rsidR="003F778B">
        <w:tab/>
      </w:r>
      <w:r w:rsidR="009529D2">
        <w:tab/>
      </w:r>
      <w:r w:rsidR="009529D2">
        <w:tab/>
      </w:r>
      <w:r w:rsidR="009529D2">
        <w:tab/>
      </w:r>
      <w:r w:rsidR="009529D2">
        <w:tab/>
        <w:t>(1)</w:t>
      </w:r>
    </w:p>
    <w:p w:rsidR="001672D6" w:rsidRPr="00715468" w:rsidRDefault="001672D6" w:rsidP="00A45E69">
      <w:pPr>
        <w:pStyle w:val="afa"/>
      </w:pPr>
      <w:r w:rsidRPr="00715468">
        <w:t xml:space="preserve">где </w:t>
      </w:r>
      <w:r w:rsidRPr="00715468">
        <w:tab/>
      </w:r>
      <w:proofErr w:type="spellStart"/>
      <w:r w:rsidRPr="00715468">
        <w:t>ARa</w:t>
      </w:r>
      <w:proofErr w:type="spellEnd"/>
      <w:r w:rsidRPr="00715468">
        <w:t xml:space="preserve"> и </w:t>
      </w:r>
      <w:proofErr w:type="spellStart"/>
      <w:r w:rsidRPr="00715468">
        <w:t>ATh</w:t>
      </w:r>
      <w:proofErr w:type="spellEnd"/>
      <w:r w:rsidRPr="00715468">
        <w:t xml:space="preserve"> - удельные активности Радия-226 и Тория-232, находящихся в равновесии с остальными членами уранового и ториевого рядов,</w:t>
      </w:r>
    </w:p>
    <w:p w:rsidR="001672D6" w:rsidRPr="00715468" w:rsidRDefault="001672D6" w:rsidP="00A45E69">
      <w:pPr>
        <w:pStyle w:val="a7"/>
      </w:pPr>
      <w:r w:rsidRPr="00715468">
        <w:t>АК - удельная активность Калия-40 (Бк/кг).</w:t>
      </w:r>
    </w:p>
    <w:p w:rsidR="001672D6" w:rsidRPr="00715468" w:rsidRDefault="001672D6" w:rsidP="00A45E69">
      <w:pPr>
        <w:pStyle w:val="a7"/>
      </w:pPr>
      <w:r w:rsidRPr="00715468">
        <w:lastRenderedPageBreak/>
        <w:t>Обработанные данные по радиологическим исследованиям почво</w:t>
      </w:r>
      <w:r w:rsidR="00BC2F96" w:rsidRPr="00715468">
        <w:t>-</w:t>
      </w:r>
      <w:r w:rsidRPr="00715468">
        <w:t>грунтов, представлены в таблице</w:t>
      </w:r>
      <w:r w:rsidR="00BC2F96" w:rsidRPr="00715468">
        <w:t xml:space="preserve"> 3.4</w:t>
      </w:r>
      <w:r w:rsidR="008A361A" w:rsidRPr="00715468">
        <w:t>.</w:t>
      </w:r>
    </w:p>
    <w:p w:rsidR="001672D6" w:rsidRPr="00715468" w:rsidRDefault="001672D6" w:rsidP="00F26D6E">
      <w:pPr>
        <w:pStyle w:val="af6"/>
        <w:spacing w:after="0" w:line="360" w:lineRule="auto"/>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4</w:t>
      </w:r>
      <w:r w:rsidR="008A361A" w:rsidRPr="00715468">
        <w:rPr>
          <w:b w:val="0"/>
          <w:noProof/>
        </w:rPr>
        <w:fldChar w:fldCharType="end"/>
      </w:r>
      <w:r w:rsidRPr="00715468">
        <w:rPr>
          <w:b w:val="0"/>
        </w:rPr>
        <w:t xml:space="preserve"> </w:t>
      </w:r>
      <w:r w:rsidRPr="00715468">
        <w:rPr>
          <w:b w:val="0"/>
        </w:rPr>
        <w:noBreakHyphen/>
        <w:t xml:space="preserve"> </w:t>
      </w:r>
      <w:proofErr w:type="spellStart"/>
      <w:r w:rsidRPr="00715468">
        <w:rPr>
          <w:b w:val="0"/>
        </w:rPr>
        <w:t>Радионуклидный</w:t>
      </w:r>
      <w:proofErr w:type="spellEnd"/>
      <w:r w:rsidRPr="00715468">
        <w:rPr>
          <w:b w:val="0"/>
        </w:rPr>
        <w:t xml:space="preserve"> состав почв участка проектирования</w:t>
      </w:r>
      <w:r w:rsidR="00BC2F96" w:rsidRPr="00715468">
        <w:rPr>
          <w:b w:val="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1746"/>
        <w:gridCol w:w="1086"/>
        <w:gridCol w:w="1017"/>
        <w:gridCol w:w="1157"/>
        <w:gridCol w:w="2060"/>
        <w:gridCol w:w="2137"/>
      </w:tblGrid>
      <w:tr w:rsidR="00715468" w:rsidRPr="00715468" w:rsidTr="008A361A">
        <w:trPr>
          <w:trHeight w:val="53"/>
          <w:tblHeader/>
          <w:jc w:val="center"/>
        </w:trPr>
        <w:tc>
          <w:tcPr>
            <w:tcW w:w="331" w:type="pct"/>
            <w:vMerge w:val="restart"/>
            <w:shd w:val="clear" w:color="auto" w:fill="FFFFFF" w:themeFill="background1"/>
            <w:vAlign w:val="center"/>
          </w:tcPr>
          <w:p w:rsidR="001672D6" w:rsidRPr="00715468" w:rsidRDefault="001672D6" w:rsidP="003A51C7">
            <w:pPr>
              <w:spacing w:line="276" w:lineRule="auto"/>
              <w:jc w:val="center"/>
              <w:rPr>
                <w:bCs/>
                <w:sz w:val="20"/>
              </w:rPr>
            </w:pPr>
            <w:r w:rsidRPr="00715468">
              <w:rPr>
                <w:bCs/>
                <w:sz w:val="20"/>
              </w:rPr>
              <w:t>№ п/п</w:t>
            </w:r>
          </w:p>
        </w:tc>
        <w:tc>
          <w:tcPr>
            <w:tcW w:w="886" w:type="pct"/>
            <w:vMerge w:val="restart"/>
            <w:shd w:val="clear" w:color="auto" w:fill="FFFFFF" w:themeFill="background1"/>
            <w:vAlign w:val="center"/>
          </w:tcPr>
          <w:p w:rsidR="001672D6" w:rsidRPr="00715468" w:rsidRDefault="001672D6" w:rsidP="003A51C7">
            <w:pPr>
              <w:spacing w:line="276" w:lineRule="auto"/>
              <w:jc w:val="center"/>
              <w:rPr>
                <w:bCs/>
                <w:sz w:val="20"/>
              </w:rPr>
            </w:pPr>
            <w:r w:rsidRPr="00715468">
              <w:rPr>
                <w:bCs/>
                <w:sz w:val="20"/>
              </w:rPr>
              <w:t>Шифр пробы</w:t>
            </w:r>
          </w:p>
        </w:tc>
        <w:tc>
          <w:tcPr>
            <w:tcW w:w="1654" w:type="pct"/>
            <w:gridSpan w:val="3"/>
            <w:shd w:val="clear" w:color="auto" w:fill="FFFFFF" w:themeFill="background1"/>
            <w:vAlign w:val="center"/>
          </w:tcPr>
          <w:p w:rsidR="001672D6" w:rsidRPr="00715468" w:rsidRDefault="001672D6" w:rsidP="003A51C7">
            <w:pPr>
              <w:spacing w:line="276" w:lineRule="auto"/>
              <w:jc w:val="center"/>
              <w:rPr>
                <w:bCs/>
                <w:sz w:val="20"/>
              </w:rPr>
            </w:pPr>
            <w:r w:rsidRPr="00715468">
              <w:rPr>
                <w:bCs/>
                <w:sz w:val="20"/>
                <w:lang w:eastAsia="x-none"/>
              </w:rPr>
              <w:t xml:space="preserve">Удельная активность естественный радионуклидов </w:t>
            </w:r>
            <w:r w:rsidRPr="00715468">
              <w:rPr>
                <w:bCs/>
                <w:sz w:val="20"/>
              </w:rPr>
              <w:t xml:space="preserve">ЕРН </w:t>
            </w:r>
            <w:r w:rsidRPr="00715468">
              <w:rPr>
                <w:bCs/>
                <w:sz w:val="20"/>
                <w:lang w:eastAsia="x-none"/>
              </w:rPr>
              <w:t>Бк/кг</w:t>
            </w:r>
          </w:p>
        </w:tc>
        <w:tc>
          <w:tcPr>
            <w:tcW w:w="1045" w:type="pct"/>
            <w:vMerge w:val="restart"/>
            <w:shd w:val="clear" w:color="auto" w:fill="FFFFFF" w:themeFill="background1"/>
            <w:vAlign w:val="center"/>
          </w:tcPr>
          <w:p w:rsidR="001672D6" w:rsidRPr="00715468" w:rsidRDefault="001672D6" w:rsidP="003A51C7">
            <w:pPr>
              <w:spacing w:line="276" w:lineRule="auto"/>
              <w:jc w:val="center"/>
              <w:rPr>
                <w:bCs/>
                <w:sz w:val="20"/>
              </w:rPr>
            </w:pPr>
            <w:r w:rsidRPr="00715468">
              <w:rPr>
                <w:bCs/>
                <w:sz w:val="20"/>
                <w:lang w:eastAsia="x-none"/>
              </w:rPr>
              <w:t xml:space="preserve">Эффективная удельная активность ЕРН, </w:t>
            </w:r>
            <w:proofErr w:type="spellStart"/>
            <w:r w:rsidRPr="00715468">
              <w:rPr>
                <w:bCs/>
                <w:sz w:val="20"/>
                <w:lang w:eastAsia="x-none"/>
              </w:rPr>
              <w:t>Аэфф</w:t>
            </w:r>
            <w:proofErr w:type="spellEnd"/>
            <w:r w:rsidRPr="00715468">
              <w:rPr>
                <w:bCs/>
                <w:sz w:val="20"/>
                <w:lang w:eastAsia="x-none"/>
              </w:rPr>
              <w:t xml:space="preserve"> + Δ, Бк/кг</w:t>
            </w:r>
          </w:p>
        </w:tc>
        <w:tc>
          <w:tcPr>
            <w:tcW w:w="1084" w:type="pct"/>
            <w:vMerge w:val="restart"/>
            <w:shd w:val="clear" w:color="auto" w:fill="FFFFFF" w:themeFill="background1"/>
            <w:vAlign w:val="center"/>
          </w:tcPr>
          <w:p w:rsidR="001672D6" w:rsidRPr="00715468" w:rsidRDefault="001672D6" w:rsidP="003A51C7">
            <w:pPr>
              <w:spacing w:line="276" w:lineRule="auto"/>
              <w:jc w:val="center"/>
              <w:rPr>
                <w:bCs/>
                <w:sz w:val="20"/>
              </w:rPr>
            </w:pPr>
            <w:r w:rsidRPr="00715468">
              <w:rPr>
                <w:bCs/>
                <w:sz w:val="20"/>
                <w:lang w:eastAsia="x-none"/>
              </w:rPr>
              <w:t xml:space="preserve">Удельная активность техногенного радионуклида </w:t>
            </w:r>
            <w:r w:rsidRPr="00715468">
              <w:rPr>
                <w:bCs/>
                <w:sz w:val="20"/>
                <w:lang w:val="en-US" w:eastAsia="x-none"/>
              </w:rPr>
              <w:t>Cs</w:t>
            </w:r>
            <w:r w:rsidRPr="00715468">
              <w:rPr>
                <w:bCs/>
                <w:sz w:val="20"/>
                <w:lang w:eastAsia="x-none"/>
              </w:rPr>
              <w:t>-137± Δ Бк/кг</w:t>
            </w:r>
          </w:p>
        </w:tc>
      </w:tr>
      <w:tr w:rsidR="00715468" w:rsidRPr="00715468" w:rsidTr="00663741">
        <w:trPr>
          <w:trHeight w:val="53"/>
          <w:tblHeader/>
          <w:jc w:val="center"/>
        </w:trPr>
        <w:tc>
          <w:tcPr>
            <w:tcW w:w="331" w:type="pct"/>
            <w:vMerge/>
            <w:shd w:val="clear" w:color="auto" w:fill="auto"/>
            <w:vAlign w:val="center"/>
          </w:tcPr>
          <w:p w:rsidR="001672D6" w:rsidRPr="00715468" w:rsidRDefault="001672D6" w:rsidP="003A51C7">
            <w:pPr>
              <w:widowControl w:val="0"/>
              <w:spacing w:line="276" w:lineRule="auto"/>
              <w:jc w:val="center"/>
              <w:rPr>
                <w:sz w:val="20"/>
              </w:rPr>
            </w:pPr>
          </w:p>
        </w:tc>
        <w:tc>
          <w:tcPr>
            <w:tcW w:w="886" w:type="pct"/>
            <w:vMerge/>
            <w:shd w:val="clear" w:color="auto" w:fill="auto"/>
            <w:vAlign w:val="center"/>
          </w:tcPr>
          <w:p w:rsidR="001672D6" w:rsidRPr="00715468" w:rsidRDefault="001672D6" w:rsidP="003A51C7">
            <w:pPr>
              <w:widowControl w:val="0"/>
              <w:spacing w:line="276" w:lineRule="auto"/>
              <w:jc w:val="center"/>
              <w:rPr>
                <w:sz w:val="20"/>
              </w:rPr>
            </w:pPr>
          </w:p>
        </w:tc>
        <w:tc>
          <w:tcPr>
            <w:tcW w:w="551" w:type="pct"/>
            <w:shd w:val="clear" w:color="auto" w:fill="auto"/>
            <w:vAlign w:val="center"/>
          </w:tcPr>
          <w:p w:rsidR="001672D6" w:rsidRPr="00715468" w:rsidRDefault="001672D6" w:rsidP="003A51C7">
            <w:pPr>
              <w:widowControl w:val="0"/>
              <w:spacing w:line="276" w:lineRule="auto"/>
              <w:jc w:val="center"/>
              <w:rPr>
                <w:sz w:val="20"/>
                <w:lang w:val="en-US"/>
              </w:rPr>
            </w:pPr>
            <w:r w:rsidRPr="00715468">
              <w:rPr>
                <w:sz w:val="20"/>
                <w:lang w:val="en-US"/>
              </w:rPr>
              <w:t>Ra-226</w:t>
            </w:r>
          </w:p>
        </w:tc>
        <w:tc>
          <w:tcPr>
            <w:tcW w:w="516" w:type="pct"/>
            <w:shd w:val="clear" w:color="auto" w:fill="auto"/>
            <w:vAlign w:val="center"/>
          </w:tcPr>
          <w:p w:rsidR="001672D6" w:rsidRPr="00715468" w:rsidRDefault="001672D6" w:rsidP="003A51C7">
            <w:pPr>
              <w:widowControl w:val="0"/>
              <w:spacing w:line="276" w:lineRule="auto"/>
              <w:jc w:val="center"/>
              <w:rPr>
                <w:sz w:val="20"/>
                <w:lang w:val="en-US"/>
              </w:rPr>
            </w:pPr>
            <w:r w:rsidRPr="00715468">
              <w:rPr>
                <w:sz w:val="20"/>
                <w:lang w:val="en-US"/>
              </w:rPr>
              <w:t>Th-232</w:t>
            </w:r>
          </w:p>
        </w:tc>
        <w:tc>
          <w:tcPr>
            <w:tcW w:w="587"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К-40</w:t>
            </w:r>
          </w:p>
        </w:tc>
        <w:tc>
          <w:tcPr>
            <w:tcW w:w="1045" w:type="pct"/>
            <w:vMerge/>
            <w:shd w:val="clear" w:color="auto" w:fill="auto"/>
            <w:vAlign w:val="center"/>
          </w:tcPr>
          <w:p w:rsidR="001672D6" w:rsidRPr="00715468" w:rsidRDefault="001672D6" w:rsidP="003A51C7">
            <w:pPr>
              <w:widowControl w:val="0"/>
              <w:spacing w:line="276" w:lineRule="auto"/>
              <w:jc w:val="center"/>
              <w:rPr>
                <w:sz w:val="20"/>
              </w:rPr>
            </w:pPr>
          </w:p>
        </w:tc>
        <w:tc>
          <w:tcPr>
            <w:tcW w:w="1084" w:type="pct"/>
            <w:vMerge/>
            <w:shd w:val="clear" w:color="auto" w:fill="auto"/>
            <w:vAlign w:val="center"/>
          </w:tcPr>
          <w:p w:rsidR="001672D6" w:rsidRPr="00715468" w:rsidRDefault="001672D6" w:rsidP="003A51C7">
            <w:pPr>
              <w:widowControl w:val="0"/>
              <w:spacing w:line="276" w:lineRule="auto"/>
              <w:jc w:val="center"/>
              <w:rPr>
                <w:sz w:val="20"/>
              </w:rPr>
            </w:pPr>
          </w:p>
        </w:tc>
      </w:tr>
      <w:tr w:rsidR="00715468" w:rsidRPr="00715468" w:rsidTr="00663741">
        <w:trPr>
          <w:trHeight w:val="53"/>
          <w:jc w:val="center"/>
        </w:trPr>
        <w:tc>
          <w:tcPr>
            <w:tcW w:w="331" w:type="pct"/>
            <w:shd w:val="clear" w:color="auto" w:fill="auto"/>
            <w:vAlign w:val="center"/>
          </w:tcPr>
          <w:p w:rsidR="001672D6" w:rsidRPr="00715468" w:rsidRDefault="001672D6" w:rsidP="003A51C7">
            <w:pPr>
              <w:widowControl w:val="0"/>
              <w:spacing w:line="276" w:lineRule="auto"/>
              <w:ind w:left="22"/>
              <w:jc w:val="center"/>
              <w:rPr>
                <w:sz w:val="20"/>
              </w:rPr>
            </w:pPr>
            <w:r w:rsidRPr="00715468">
              <w:rPr>
                <w:sz w:val="20"/>
              </w:rPr>
              <w:t>19</w:t>
            </w:r>
          </w:p>
        </w:tc>
        <w:tc>
          <w:tcPr>
            <w:tcW w:w="886" w:type="pct"/>
            <w:tcBorders>
              <w:top w:val="single" w:sz="4" w:space="0" w:color="auto"/>
              <w:left w:val="single" w:sz="4" w:space="0" w:color="auto"/>
              <w:bottom w:val="single" w:sz="4" w:space="0" w:color="auto"/>
              <w:right w:val="single" w:sz="4" w:space="0" w:color="auto"/>
            </w:tcBorders>
            <w:vAlign w:val="center"/>
          </w:tcPr>
          <w:p w:rsidR="001672D6" w:rsidRPr="00715468" w:rsidRDefault="001672D6" w:rsidP="003A51C7">
            <w:pPr>
              <w:spacing w:line="276" w:lineRule="auto"/>
              <w:contextualSpacing/>
              <w:jc w:val="center"/>
              <w:rPr>
                <w:sz w:val="20"/>
              </w:rPr>
            </w:pPr>
            <w:r w:rsidRPr="00715468">
              <w:rPr>
                <w:sz w:val="20"/>
              </w:rPr>
              <w:t>П37Рад</w:t>
            </w:r>
          </w:p>
        </w:tc>
        <w:tc>
          <w:tcPr>
            <w:tcW w:w="551"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18</w:t>
            </w:r>
          </w:p>
        </w:tc>
        <w:tc>
          <w:tcPr>
            <w:tcW w:w="516"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18</w:t>
            </w:r>
          </w:p>
        </w:tc>
        <w:tc>
          <w:tcPr>
            <w:tcW w:w="587"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423</w:t>
            </w:r>
          </w:p>
        </w:tc>
        <w:tc>
          <w:tcPr>
            <w:tcW w:w="1045"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77</w:t>
            </w:r>
          </w:p>
        </w:tc>
        <w:tc>
          <w:tcPr>
            <w:tcW w:w="1084" w:type="pct"/>
            <w:shd w:val="clear" w:color="auto" w:fill="auto"/>
          </w:tcPr>
          <w:p w:rsidR="001672D6" w:rsidRPr="00715468" w:rsidRDefault="001672D6" w:rsidP="003A51C7">
            <w:pPr>
              <w:widowControl w:val="0"/>
              <w:spacing w:line="276" w:lineRule="auto"/>
              <w:jc w:val="center"/>
              <w:rPr>
                <w:sz w:val="20"/>
              </w:rPr>
            </w:pPr>
            <w:r w:rsidRPr="00715468">
              <w:rPr>
                <w:sz w:val="20"/>
              </w:rPr>
              <w:t>Менее 3</w:t>
            </w:r>
          </w:p>
        </w:tc>
      </w:tr>
      <w:tr w:rsidR="00715468" w:rsidRPr="00715468" w:rsidTr="00663741">
        <w:trPr>
          <w:trHeight w:val="53"/>
          <w:jc w:val="center"/>
        </w:trPr>
        <w:tc>
          <w:tcPr>
            <w:tcW w:w="331" w:type="pct"/>
            <w:shd w:val="clear" w:color="auto" w:fill="auto"/>
            <w:vAlign w:val="center"/>
          </w:tcPr>
          <w:p w:rsidR="001672D6" w:rsidRPr="00715468" w:rsidRDefault="001672D6" w:rsidP="003A51C7">
            <w:pPr>
              <w:widowControl w:val="0"/>
              <w:spacing w:line="276" w:lineRule="auto"/>
              <w:ind w:left="22"/>
              <w:jc w:val="center"/>
              <w:rPr>
                <w:sz w:val="20"/>
              </w:rPr>
            </w:pPr>
            <w:r w:rsidRPr="00715468">
              <w:rPr>
                <w:sz w:val="20"/>
              </w:rPr>
              <w:t>20</w:t>
            </w:r>
          </w:p>
        </w:tc>
        <w:tc>
          <w:tcPr>
            <w:tcW w:w="886" w:type="pct"/>
            <w:tcBorders>
              <w:top w:val="single" w:sz="4" w:space="0" w:color="auto"/>
              <w:left w:val="single" w:sz="4" w:space="0" w:color="auto"/>
              <w:bottom w:val="single" w:sz="4" w:space="0" w:color="auto"/>
              <w:right w:val="single" w:sz="4" w:space="0" w:color="auto"/>
            </w:tcBorders>
            <w:vAlign w:val="center"/>
          </w:tcPr>
          <w:p w:rsidR="001672D6" w:rsidRPr="00715468" w:rsidRDefault="001672D6" w:rsidP="003A51C7">
            <w:pPr>
              <w:spacing w:line="276" w:lineRule="auto"/>
              <w:contextualSpacing/>
              <w:jc w:val="center"/>
              <w:rPr>
                <w:sz w:val="20"/>
              </w:rPr>
            </w:pPr>
            <w:r w:rsidRPr="00715468">
              <w:rPr>
                <w:sz w:val="20"/>
              </w:rPr>
              <w:t>П39Рад</w:t>
            </w:r>
          </w:p>
        </w:tc>
        <w:tc>
          <w:tcPr>
            <w:tcW w:w="551"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17</w:t>
            </w:r>
          </w:p>
        </w:tc>
        <w:tc>
          <w:tcPr>
            <w:tcW w:w="516"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18</w:t>
            </w:r>
          </w:p>
        </w:tc>
        <w:tc>
          <w:tcPr>
            <w:tcW w:w="587"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404</w:t>
            </w:r>
          </w:p>
        </w:tc>
        <w:tc>
          <w:tcPr>
            <w:tcW w:w="1045"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75</w:t>
            </w:r>
          </w:p>
        </w:tc>
        <w:tc>
          <w:tcPr>
            <w:tcW w:w="1084" w:type="pct"/>
            <w:shd w:val="clear" w:color="auto" w:fill="auto"/>
          </w:tcPr>
          <w:p w:rsidR="001672D6" w:rsidRPr="00715468" w:rsidRDefault="001672D6" w:rsidP="003A51C7">
            <w:pPr>
              <w:widowControl w:val="0"/>
              <w:spacing w:line="276" w:lineRule="auto"/>
              <w:jc w:val="center"/>
              <w:rPr>
                <w:sz w:val="20"/>
              </w:rPr>
            </w:pPr>
            <w:r w:rsidRPr="00715468">
              <w:rPr>
                <w:sz w:val="20"/>
              </w:rPr>
              <w:t>Менее 3</w:t>
            </w:r>
          </w:p>
        </w:tc>
      </w:tr>
      <w:tr w:rsidR="00715468" w:rsidRPr="00715468" w:rsidTr="00663741">
        <w:trPr>
          <w:trHeight w:val="53"/>
          <w:jc w:val="center"/>
        </w:trPr>
        <w:tc>
          <w:tcPr>
            <w:tcW w:w="331" w:type="pct"/>
            <w:shd w:val="clear" w:color="auto" w:fill="auto"/>
            <w:vAlign w:val="center"/>
          </w:tcPr>
          <w:p w:rsidR="001672D6" w:rsidRPr="00715468" w:rsidRDefault="001672D6" w:rsidP="003A51C7">
            <w:pPr>
              <w:widowControl w:val="0"/>
              <w:spacing w:line="276" w:lineRule="auto"/>
              <w:ind w:left="22"/>
              <w:jc w:val="center"/>
              <w:rPr>
                <w:sz w:val="20"/>
              </w:rPr>
            </w:pPr>
            <w:r w:rsidRPr="00715468">
              <w:rPr>
                <w:sz w:val="20"/>
              </w:rPr>
              <w:t>23</w:t>
            </w:r>
          </w:p>
        </w:tc>
        <w:tc>
          <w:tcPr>
            <w:tcW w:w="886" w:type="pct"/>
            <w:tcBorders>
              <w:top w:val="single" w:sz="4" w:space="0" w:color="auto"/>
              <w:left w:val="single" w:sz="4" w:space="0" w:color="auto"/>
              <w:bottom w:val="single" w:sz="4" w:space="0" w:color="auto"/>
              <w:right w:val="single" w:sz="4" w:space="0" w:color="auto"/>
            </w:tcBorders>
            <w:vAlign w:val="center"/>
          </w:tcPr>
          <w:p w:rsidR="001672D6" w:rsidRPr="00715468" w:rsidRDefault="001672D6" w:rsidP="003A51C7">
            <w:pPr>
              <w:spacing w:line="276" w:lineRule="auto"/>
              <w:contextualSpacing/>
              <w:jc w:val="center"/>
              <w:rPr>
                <w:sz w:val="20"/>
              </w:rPr>
            </w:pPr>
            <w:r w:rsidRPr="00715468">
              <w:rPr>
                <w:sz w:val="20"/>
              </w:rPr>
              <w:t>П45Рад</w:t>
            </w:r>
          </w:p>
        </w:tc>
        <w:tc>
          <w:tcPr>
            <w:tcW w:w="551"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10</w:t>
            </w:r>
          </w:p>
        </w:tc>
        <w:tc>
          <w:tcPr>
            <w:tcW w:w="516"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14</w:t>
            </w:r>
          </w:p>
        </w:tc>
        <w:tc>
          <w:tcPr>
            <w:tcW w:w="587"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296</w:t>
            </w:r>
          </w:p>
        </w:tc>
        <w:tc>
          <w:tcPr>
            <w:tcW w:w="1045" w:type="pct"/>
            <w:shd w:val="clear" w:color="auto" w:fill="auto"/>
            <w:vAlign w:val="center"/>
          </w:tcPr>
          <w:p w:rsidR="001672D6" w:rsidRPr="00715468" w:rsidRDefault="001672D6" w:rsidP="003A51C7">
            <w:pPr>
              <w:widowControl w:val="0"/>
              <w:spacing w:line="276" w:lineRule="auto"/>
              <w:jc w:val="center"/>
              <w:rPr>
                <w:sz w:val="20"/>
              </w:rPr>
            </w:pPr>
            <w:r w:rsidRPr="00715468">
              <w:rPr>
                <w:sz w:val="20"/>
              </w:rPr>
              <w:t>54</w:t>
            </w:r>
          </w:p>
        </w:tc>
        <w:tc>
          <w:tcPr>
            <w:tcW w:w="1084" w:type="pct"/>
            <w:shd w:val="clear" w:color="auto" w:fill="auto"/>
          </w:tcPr>
          <w:p w:rsidR="001672D6" w:rsidRPr="00715468" w:rsidRDefault="001672D6" w:rsidP="003A51C7">
            <w:pPr>
              <w:widowControl w:val="0"/>
              <w:spacing w:line="276" w:lineRule="auto"/>
              <w:jc w:val="center"/>
              <w:rPr>
                <w:sz w:val="20"/>
              </w:rPr>
            </w:pPr>
            <w:r w:rsidRPr="00715468">
              <w:rPr>
                <w:sz w:val="20"/>
              </w:rPr>
              <w:t>Менее 3</w:t>
            </w:r>
          </w:p>
        </w:tc>
      </w:tr>
    </w:tbl>
    <w:p w:rsidR="001672D6" w:rsidRPr="00715468" w:rsidRDefault="001672D6" w:rsidP="00A45E69">
      <w:pPr>
        <w:pStyle w:val="afa"/>
      </w:pPr>
      <w:r w:rsidRPr="00715468">
        <w:t>Результаты исследования естественных радионуклидов (ЕРН) показали, что значения удельной эффективной активности радионуклидов (</w:t>
      </w:r>
      <w:proofErr w:type="spellStart"/>
      <w:r w:rsidRPr="00715468">
        <w:t>Аэфф</w:t>
      </w:r>
      <w:proofErr w:type="spellEnd"/>
      <w:r w:rsidRPr="00715468">
        <w:t>.) во всех исследуемых пробах не превышает допустимого уровня (</w:t>
      </w:r>
      <w:proofErr w:type="spellStart"/>
      <w:proofErr w:type="gramStart"/>
      <w:r w:rsidRPr="00715468">
        <w:t>Аэфф</w:t>
      </w:r>
      <w:proofErr w:type="spellEnd"/>
      <w:r w:rsidRPr="00715468">
        <w:t>&lt;</w:t>
      </w:r>
      <w:proofErr w:type="gramEnd"/>
      <w:r w:rsidRPr="00715468">
        <w:t>370). Следовательно, территория проектируемых объектов соответствует первому классу радиационной безопасности (СанПиН 2.6.1.2523-09), т.е. почвы могут использоваться в строительстве без ограничений.</w:t>
      </w:r>
    </w:p>
    <w:p w:rsidR="001672D6" w:rsidRPr="00715468" w:rsidRDefault="001672D6" w:rsidP="00A45E69">
      <w:pPr>
        <w:pStyle w:val="a7"/>
      </w:pPr>
      <w:r w:rsidRPr="00715468">
        <w:t>Радиоактивного загрязнения техногенными радионуклидами не выявлено.</w:t>
      </w:r>
    </w:p>
    <w:p w:rsidR="001672D6" w:rsidRPr="00715468" w:rsidRDefault="001672D6" w:rsidP="00A45E69">
      <w:pPr>
        <w:pStyle w:val="a7"/>
      </w:pPr>
      <w:r w:rsidRPr="00715468">
        <w:t xml:space="preserve">Комплексные экологические исследования состояния почвенного покрова участка проектирования позволяют сделать вывод, что почвы территорий проектируемого строительства являются чистыми по санитарно-эпидемиологическим, геохимическим и радиологическим показателям, не оказывают токсического воздействия на </w:t>
      </w:r>
      <w:proofErr w:type="spellStart"/>
      <w:r w:rsidRPr="00715468">
        <w:t>биоту</w:t>
      </w:r>
      <w:proofErr w:type="spellEnd"/>
      <w:r w:rsidRPr="00715468">
        <w:t xml:space="preserve"> и рекомендуются к использованию при строительстве без ограничений.</w:t>
      </w:r>
    </w:p>
    <w:p w:rsidR="004E7379" w:rsidRPr="00715468" w:rsidRDefault="00AE18CA" w:rsidP="008A361A">
      <w:pPr>
        <w:pStyle w:val="3"/>
        <w:spacing w:line="360" w:lineRule="auto"/>
      </w:pPr>
      <w:bookmarkStart w:id="53" w:name="_Toc175316655"/>
      <w:r w:rsidRPr="00715468">
        <w:t>Состав работ на техническом этапе рекультивации</w:t>
      </w:r>
      <w:bookmarkEnd w:id="53"/>
      <w:r w:rsidRPr="00715468">
        <w:t xml:space="preserve"> </w:t>
      </w:r>
    </w:p>
    <w:p w:rsidR="00663741" w:rsidRPr="00715468" w:rsidRDefault="00663741" w:rsidP="00A45E69">
      <w:pPr>
        <w:pStyle w:val="a7"/>
      </w:pPr>
      <w:r w:rsidRPr="00715468">
        <w:t xml:space="preserve">Согласно п. 7.3 ГОСТ Р 59057-2020 «Общие требования по рекультивации нарушенных земель» рекультивация выполняется в два этапа: технический и биологический. </w:t>
      </w:r>
    </w:p>
    <w:p w:rsidR="00663741" w:rsidRPr="00715468" w:rsidRDefault="00663741" w:rsidP="00A45E69">
      <w:pPr>
        <w:pStyle w:val="a7"/>
      </w:pPr>
      <w:r w:rsidRPr="00715468">
        <w:rPr>
          <w:u w:val="single"/>
        </w:rPr>
        <w:t>Технический этап рекультивации</w:t>
      </w:r>
      <w:r w:rsidRPr="00715468">
        <w:t xml:space="preserve"> нарушенных земель предусматривает комплекс работ по созданию необходимых условий для дальнейшего разрешенного использования </w:t>
      </w:r>
      <w:proofErr w:type="spellStart"/>
      <w:r w:rsidRPr="00715468">
        <w:t>рекультивированных</w:t>
      </w:r>
      <w:proofErr w:type="spellEnd"/>
      <w:r w:rsidRPr="00715468">
        <w:t xml:space="preserve"> земель в соответствии с их целевым назначением и является подготовительным для дальнейшего биологического этапа.  </w:t>
      </w:r>
    </w:p>
    <w:p w:rsidR="00137BA7" w:rsidRPr="00715468" w:rsidRDefault="00663741" w:rsidP="00A45E69">
      <w:pPr>
        <w:pStyle w:val="a7"/>
      </w:pPr>
      <w:r w:rsidRPr="00715468">
        <w:t xml:space="preserve">Основной задачей проведения технического этапа является снятие и сохранение плодородного слоя почвы, нарушаемого при строительстве </w:t>
      </w:r>
      <w:r w:rsidR="00137BA7" w:rsidRPr="00715468">
        <w:t>площадных и линейных объектов</w:t>
      </w:r>
      <w:r w:rsidRPr="00715468">
        <w:t xml:space="preserve">. </w:t>
      </w:r>
    </w:p>
    <w:p w:rsidR="00663741" w:rsidRPr="00715468" w:rsidRDefault="00086CEA" w:rsidP="00A45E69">
      <w:pPr>
        <w:pStyle w:val="a7"/>
      </w:pPr>
      <w:r w:rsidRPr="00715468">
        <w:t>Н</w:t>
      </w:r>
      <w:r w:rsidR="00663741" w:rsidRPr="00715468">
        <w:t>орм</w:t>
      </w:r>
      <w:r w:rsidRPr="00715468">
        <w:t>ы</w:t>
      </w:r>
      <w:r w:rsidR="00663741" w:rsidRPr="00715468">
        <w:t xml:space="preserve"> снятия плодородного слоя почвы </w:t>
      </w:r>
      <w:r w:rsidRPr="00715468">
        <w:t>определены</w:t>
      </w:r>
      <w:r w:rsidR="00663741" w:rsidRPr="00715468">
        <w:t xml:space="preserve"> требования</w:t>
      </w:r>
      <w:r w:rsidRPr="00715468">
        <w:t xml:space="preserve">ми                                 </w:t>
      </w:r>
      <w:r w:rsidR="00663741" w:rsidRPr="00715468">
        <w:t xml:space="preserve"> ГОСТ 17.5.3.06-85 «Охрана природы. Земли. Требования к определению норм снятия плодородного слоя почвы при производстве земляных работ», ГОСТ 17.5.3.05-84 «Охрана природы. Рекультивация земель. Общие требования к землеванию», а также результат</w:t>
      </w:r>
      <w:r w:rsidRPr="00715468">
        <w:t>ами</w:t>
      </w:r>
      <w:r w:rsidR="00663741" w:rsidRPr="00715468">
        <w:t xml:space="preserve"> </w:t>
      </w:r>
      <w:r w:rsidR="00137BA7" w:rsidRPr="00715468">
        <w:t>агрохимического исследования почв рекультивируемых участков</w:t>
      </w:r>
      <w:r w:rsidR="00663741" w:rsidRPr="00715468">
        <w:t xml:space="preserve"> (гл. </w:t>
      </w:r>
      <w:r w:rsidR="00137BA7" w:rsidRPr="00715468">
        <w:t>3.1.1</w:t>
      </w:r>
      <w:r w:rsidR="00663741" w:rsidRPr="00715468">
        <w:t>).</w:t>
      </w:r>
    </w:p>
    <w:p w:rsidR="00F41245" w:rsidRPr="00715468" w:rsidRDefault="00F41245" w:rsidP="00A45E69">
      <w:pPr>
        <w:pStyle w:val="a7"/>
        <w:rPr>
          <w:u w:val="single"/>
        </w:rPr>
      </w:pPr>
      <w:r w:rsidRPr="00715468">
        <w:t>Агрохимические показатели почв в пределах рекультивируемых земель не соответствуют нормативам ГОСТ 17.5.3.06-85 и ГОСТ 17.5.3.0</w:t>
      </w:r>
      <w:r w:rsidR="00091E4B" w:rsidRPr="00715468">
        <w:t>5</w:t>
      </w:r>
      <w:r w:rsidRPr="00715468">
        <w:t>-8</w:t>
      </w:r>
      <w:r w:rsidR="00091E4B" w:rsidRPr="00715468">
        <w:t>4</w:t>
      </w:r>
      <w:r w:rsidRPr="00715468">
        <w:t>. Нормы снятия плодородного слоя почвы п</w:t>
      </w:r>
      <w:r w:rsidR="00663741" w:rsidRPr="00715468">
        <w:t xml:space="preserve">роектом </w:t>
      </w:r>
      <w:r w:rsidRPr="00715468">
        <w:t xml:space="preserve">не установлены, </w:t>
      </w:r>
      <w:r w:rsidRPr="00715468">
        <w:rPr>
          <w:u w:val="single"/>
        </w:rPr>
        <w:t>срезка и сохранение растительного слоя не предусмотрено.</w:t>
      </w:r>
    </w:p>
    <w:p w:rsidR="00663741" w:rsidRPr="00715468" w:rsidRDefault="00663741" w:rsidP="00A45E69">
      <w:pPr>
        <w:pStyle w:val="a7"/>
      </w:pPr>
      <w:r w:rsidRPr="00715468">
        <w:t>Перед выполнением технического этапа рекультивации выполняются подготовительные работы:</w:t>
      </w:r>
    </w:p>
    <w:p w:rsidR="00663741" w:rsidRPr="00715468" w:rsidRDefault="00663741" w:rsidP="009529D2">
      <w:pPr>
        <w:pStyle w:val="a7"/>
        <w:numPr>
          <w:ilvl w:val="0"/>
          <w:numId w:val="39"/>
        </w:numPr>
      </w:pPr>
      <w:r w:rsidRPr="00715468">
        <w:t xml:space="preserve">проводится </w:t>
      </w:r>
      <w:r w:rsidR="00461509" w:rsidRPr="00715468">
        <w:t xml:space="preserve">визуальное </w:t>
      </w:r>
      <w:r w:rsidRPr="00715468">
        <w:t>обследование участка;</w:t>
      </w:r>
    </w:p>
    <w:p w:rsidR="00663741" w:rsidRPr="00715468" w:rsidRDefault="00663741" w:rsidP="009529D2">
      <w:pPr>
        <w:pStyle w:val="a7"/>
        <w:numPr>
          <w:ilvl w:val="0"/>
          <w:numId w:val="39"/>
        </w:numPr>
      </w:pPr>
      <w:r w:rsidRPr="00715468">
        <w:t>по результатам обследования производится расчет необходимого количества технических средств и посадочного материала;</w:t>
      </w:r>
    </w:p>
    <w:p w:rsidR="00663741" w:rsidRPr="00715468" w:rsidRDefault="00663741" w:rsidP="009529D2">
      <w:pPr>
        <w:pStyle w:val="a7"/>
        <w:numPr>
          <w:ilvl w:val="0"/>
          <w:numId w:val="39"/>
        </w:numPr>
      </w:pPr>
      <w:r w:rsidRPr="00715468">
        <w:t>оформляются необходимые разрешительные документы на производство работ;</w:t>
      </w:r>
    </w:p>
    <w:p w:rsidR="00663741" w:rsidRPr="00715468" w:rsidRDefault="00663741" w:rsidP="009529D2">
      <w:pPr>
        <w:pStyle w:val="a7"/>
        <w:numPr>
          <w:ilvl w:val="0"/>
          <w:numId w:val="39"/>
        </w:numPr>
      </w:pPr>
      <w:r w:rsidRPr="00715468">
        <w:t>проводится инструктаж по технике безопасности в производящих работы бригадах;</w:t>
      </w:r>
    </w:p>
    <w:p w:rsidR="004E7379" w:rsidRPr="00715468" w:rsidRDefault="00663741" w:rsidP="009529D2">
      <w:pPr>
        <w:pStyle w:val="a7"/>
        <w:numPr>
          <w:ilvl w:val="0"/>
          <w:numId w:val="39"/>
        </w:numPr>
      </w:pPr>
      <w:r w:rsidRPr="00715468">
        <w:t>выполняется доставка рабочего персонала, материалов и техники к месту проведения работ.</w:t>
      </w:r>
    </w:p>
    <w:p w:rsidR="00F41245" w:rsidRPr="00715468" w:rsidRDefault="00DF3418" w:rsidP="00A45E69">
      <w:pPr>
        <w:pStyle w:val="a7"/>
      </w:pPr>
      <w:r w:rsidRPr="00715468">
        <w:rPr>
          <w:u w:val="single"/>
        </w:rPr>
        <w:lastRenderedPageBreak/>
        <w:t>Состав основных работ по т</w:t>
      </w:r>
      <w:r w:rsidR="00F41245" w:rsidRPr="00715468">
        <w:rPr>
          <w:u w:val="single"/>
        </w:rPr>
        <w:t>ехническ</w:t>
      </w:r>
      <w:r w:rsidRPr="00715468">
        <w:rPr>
          <w:u w:val="single"/>
        </w:rPr>
        <w:t>ой</w:t>
      </w:r>
      <w:r w:rsidR="00F41245" w:rsidRPr="00715468">
        <w:rPr>
          <w:u w:val="single"/>
        </w:rPr>
        <w:t xml:space="preserve"> рекультивации</w:t>
      </w:r>
      <w:r w:rsidR="00F41245" w:rsidRPr="00715468">
        <w:t xml:space="preserve"> </w:t>
      </w:r>
      <w:r w:rsidRPr="00715468">
        <w:t>включает</w:t>
      </w:r>
      <w:r w:rsidR="00F41245" w:rsidRPr="00715468">
        <w:t>:</w:t>
      </w:r>
    </w:p>
    <w:p w:rsidR="00F41245" w:rsidRPr="00715468" w:rsidRDefault="00F41245" w:rsidP="009529D2">
      <w:pPr>
        <w:pStyle w:val="a7"/>
        <w:numPr>
          <w:ilvl w:val="0"/>
          <w:numId w:val="40"/>
        </w:numPr>
      </w:pPr>
      <w:r w:rsidRPr="00715468">
        <w:t>очистка территории от отходов производства и потребления с механизированной погрузкой в автосамосвалы для транспортировки к месту конечной утилизации или размещения;</w:t>
      </w:r>
    </w:p>
    <w:p w:rsidR="00F41245" w:rsidRPr="00715468" w:rsidRDefault="00F41245" w:rsidP="009529D2">
      <w:pPr>
        <w:pStyle w:val="a7"/>
        <w:numPr>
          <w:ilvl w:val="0"/>
          <w:numId w:val="40"/>
        </w:numPr>
      </w:pPr>
      <w:r w:rsidRPr="00715468">
        <w:t>демонтаж положительных антропогенных форм рельефа; вывоз минерального грунта от разборки насыпей кустов скважин по месту дальнейшего использования на объектах Заказчика;</w:t>
      </w:r>
    </w:p>
    <w:p w:rsidR="00F41245" w:rsidRPr="00715468" w:rsidRDefault="00F41245" w:rsidP="009529D2">
      <w:pPr>
        <w:pStyle w:val="a7"/>
        <w:numPr>
          <w:ilvl w:val="0"/>
          <w:numId w:val="40"/>
        </w:numPr>
      </w:pPr>
      <w:r w:rsidRPr="00715468">
        <w:t>грубая первичная и окончательная (чистовая) планировка земельных участков, а также подготовка к биологической рекультивации;</w:t>
      </w:r>
    </w:p>
    <w:p w:rsidR="00F41245" w:rsidRPr="00715468" w:rsidRDefault="00F41245" w:rsidP="009529D2">
      <w:pPr>
        <w:pStyle w:val="a7"/>
        <w:numPr>
          <w:ilvl w:val="0"/>
          <w:numId w:val="40"/>
        </w:numPr>
      </w:pPr>
      <w:r w:rsidRPr="00715468">
        <w:t xml:space="preserve">приготовление </w:t>
      </w:r>
      <w:proofErr w:type="spellStart"/>
      <w:r w:rsidRPr="00715468">
        <w:t>торфо</w:t>
      </w:r>
      <w:proofErr w:type="spellEnd"/>
      <w:r w:rsidRPr="00715468">
        <w:t>-песчаной смеси (ТПС) в соотношении 3:1 (70</w:t>
      </w:r>
      <w:r w:rsidR="000D3C5D" w:rsidRPr="00715468">
        <w:t xml:space="preserve"> </w:t>
      </w:r>
      <w:r w:rsidRPr="00715468">
        <w:t xml:space="preserve">% торфа и </w:t>
      </w:r>
      <w:r w:rsidR="000D3C5D" w:rsidRPr="00715468">
        <w:t xml:space="preserve">              </w:t>
      </w:r>
      <w:r w:rsidRPr="00715468">
        <w:t>30</w:t>
      </w:r>
      <w:r w:rsidR="000D3C5D" w:rsidRPr="00715468">
        <w:t xml:space="preserve"> </w:t>
      </w:r>
      <w:r w:rsidRPr="00715468">
        <w:t xml:space="preserve">% песка) в качестве условно-плодородного органоминерального грунта и нанесение ТПС на поверхность участка толщиной 0,15 м. </w:t>
      </w:r>
    </w:p>
    <w:p w:rsidR="00F41245" w:rsidRPr="00715468" w:rsidRDefault="00F41245" w:rsidP="00A45E69">
      <w:pPr>
        <w:pStyle w:val="a7"/>
      </w:pPr>
      <w:r w:rsidRPr="00715468">
        <w:t xml:space="preserve">Органоминеральный (условно-плодородный) грунт приготавливают на специальных площадках, либо на полосе отвода, смешиванием фрезой торфа и песчаных грунтов. </w:t>
      </w:r>
    </w:p>
    <w:p w:rsidR="00F41245" w:rsidRPr="00715468" w:rsidRDefault="00F41245" w:rsidP="00A45E69">
      <w:pPr>
        <w:pStyle w:val="a7"/>
      </w:pPr>
      <w:r w:rsidRPr="00715468">
        <w:t xml:space="preserve">Уборка мусора и других отходов (при наличии) с </w:t>
      </w:r>
      <w:proofErr w:type="spellStart"/>
      <w:r w:rsidRPr="00715468">
        <w:t>рекультивируемого</w:t>
      </w:r>
      <w:proofErr w:type="spellEnd"/>
      <w:r w:rsidRPr="00715468">
        <w:t xml:space="preserve"> участка производится вручную. Мусор и производственные отходы до момента вывоза по назначению, временно складируются в отдельные специальные контейнеры.</w:t>
      </w:r>
    </w:p>
    <w:p w:rsidR="00F41245" w:rsidRPr="00715468" w:rsidRDefault="00F41245" w:rsidP="00A45E69">
      <w:pPr>
        <w:pStyle w:val="a7"/>
      </w:pPr>
      <w:r w:rsidRPr="00715468">
        <w:t>Места временного складирования отходов должны находиться в удовлетворительном состоянии и соответствовать санитарным требованиям. Вывоз всех видов отходов осуществляется согласно заключенным договорам. Работы по грубой планировке, засыпке неровностей, а также демонтажу положительных форм рельефа проводятся в период с постоянными отрицательными температурами</w:t>
      </w:r>
      <w:r w:rsidR="00461509" w:rsidRPr="00715468">
        <w:t xml:space="preserve"> (февраль)</w:t>
      </w:r>
      <w:r w:rsidRPr="00715468">
        <w:t>.</w:t>
      </w:r>
    </w:p>
    <w:p w:rsidR="00F41245" w:rsidRPr="00715468" w:rsidRDefault="00F41245" w:rsidP="00A45E69">
      <w:pPr>
        <w:pStyle w:val="a7"/>
      </w:pPr>
      <w:r w:rsidRPr="00715468">
        <w:t>В случае обнаружения загрязненного грунта, предусмотрен его вывоз и передача на договорной основе специализированным организациям, которые принимают данные виды отходов согласно имеющейся лицензии на деятельность по сбору, транспортированию, обработке, утилизации, обезвреживанию, размещению отходов I - IV классов опасности (действующим на момент окончания эксплуатации объекта).</w:t>
      </w:r>
    </w:p>
    <w:p w:rsidR="00F41245" w:rsidRPr="00715468" w:rsidRDefault="00F41245" w:rsidP="00A45E69">
      <w:pPr>
        <w:pStyle w:val="a7"/>
      </w:pPr>
      <w:r w:rsidRPr="00715468">
        <w:t>В соответствии с данными Заказчика (Приложение 14 к Заданию на производство проектных работ от 14.06.2024) для обеспечения потребности строительства в песке предусмотрено использование следующих карьеров:</w:t>
      </w:r>
    </w:p>
    <w:p w:rsidR="00F41245" w:rsidRPr="00715468" w:rsidRDefault="00F41245" w:rsidP="00A45E69">
      <w:pPr>
        <w:pStyle w:val="a7"/>
      </w:pPr>
      <w:r w:rsidRPr="00715468">
        <w:t>- Карьер «</w:t>
      </w:r>
      <w:proofErr w:type="spellStart"/>
      <w:r w:rsidRPr="00715468">
        <w:t>Тымпучиканский</w:t>
      </w:r>
      <w:proofErr w:type="spellEnd"/>
      <w:r w:rsidRPr="00715468">
        <w:t xml:space="preserve"> №1п» (местоположение: географические координаты 109.95047 ВД, 60.257881 СШ) – от ВЖП на расстоянии 43,8 км. </w:t>
      </w:r>
    </w:p>
    <w:p w:rsidR="00F41245" w:rsidRPr="00715468" w:rsidRDefault="00F41245" w:rsidP="00A45E69">
      <w:pPr>
        <w:pStyle w:val="a7"/>
      </w:pPr>
      <w:r w:rsidRPr="00715468">
        <w:t xml:space="preserve">- Месторождение песка «Граничное» (местоположение: Иркутская обл., </w:t>
      </w:r>
      <w:proofErr w:type="spellStart"/>
      <w:r w:rsidRPr="00715468">
        <w:t>Катангский</w:t>
      </w:r>
      <w:proofErr w:type="spellEnd"/>
      <w:r w:rsidRPr="00715468">
        <w:t xml:space="preserve"> район,</w:t>
      </w:r>
      <w:r w:rsidR="003F778B">
        <w:t xml:space="preserve"> </w:t>
      </w:r>
      <w:proofErr w:type="spellStart"/>
      <w:r w:rsidRPr="00715468">
        <w:t>Катангское</w:t>
      </w:r>
      <w:proofErr w:type="spellEnd"/>
      <w:r w:rsidRPr="00715468">
        <w:t xml:space="preserve"> лесничество, </w:t>
      </w:r>
      <w:proofErr w:type="spellStart"/>
      <w:r w:rsidRPr="00715468">
        <w:t>Катангское</w:t>
      </w:r>
      <w:proofErr w:type="spellEnd"/>
      <w:r w:rsidRPr="00715468">
        <w:t xml:space="preserve"> участковое лесничество, </w:t>
      </w:r>
      <w:proofErr w:type="spellStart"/>
      <w:r w:rsidRPr="00715468">
        <w:t>Ербогаченская</w:t>
      </w:r>
      <w:proofErr w:type="spellEnd"/>
      <w:r w:rsidRPr="00715468">
        <w:t xml:space="preserve"> дача, квартал № 54 (резервные леса), географические координаты 109.46665 ВД, 60.40004 СШ) - от ВЖП на расстоянии 66,6 км. </w:t>
      </w:r>
    </w:p>
    <w:p w:rsidR="00F41245" w:rsidRPr="00715468" w:rsidRDefault="00F41245" w:rsidP="00A45E69">
      <w:pPr>
        <w:pStyle w:val="a7"/>
      </w:pPr>
      <w:r w:rsidRPr="00715468">
        <w:t xml:space="preserve">Круглогодичная доставка торфа возможна автомобильным и железнодорожным транспортом до г. Усть-Кут. Из г. Усть-Кут до </w:t>
      </w:r>
      <w:proofErr w:type="spellStart"/>
      <w:r w:rsidRPr="00715468">
        <w:t>пгт</w:t>
      </w:r>
      <w:proofErr w:type="spellEnd"/>
      <w:r w:rsidRPr="00715468">
        <w:t xml:space="preserve">. Витим (протяженность 741 км) или </w:t>
      </w:r>
      <w:r w:rsidR="000D3C5D" w:rsidRPr="00715468">
        <w:t xml:space="preserve">                   </w:t>
      </w:r>
      <w:r w:rsidRPr="00715468">
        <w:t>г. Ленск (протяженность 942</w:t>
      </w:r>
      <w:r w:rsidR="00231E56" w:rsidRPr="00715468">
        <w:t xml:space="preserve"> </w:t>
      </w:r>
      <w:r w:rsidRPr="00715468">
        <w:t>км) в летний период (с конца мая до начала октября) возможна доста</w:t>
      </w:r>
      <w:r w:rsidR="000D3C5D" w:rsidRPr="00715468">
        <w:t>вка водным (речным) транспортом.</w:t>
      </w:r>
    </w:p>
    <w:p w:rsidR="00AE18CA" w:rsidRPr="00715468" w:rsidRDefault="00F41245" w:rsidP="00A45E69">
      <w:pPr>
        <w:pStyle w:val="a7"/>
      </w:pPr>
      <w:r w:rsidRPr="00715468">
        <w:t>Состав техники, используемой при проведении рекультивационных работ, определяется в зависимости от технической оснащенности подрядных организаций.</w:t>
      </w:r>
    </w:p>
    <w:p w:rsidR="00AE18CA" w:rsidRPr="00715468" w:rsidRDefault="00AE18CA" w:rsidP="008A361A">
      <w:pPr>
        <w:pStyle w:val="3"/>
        <w:spacing w:line="360" w:lineRule="auto"/>
      </w:pPr>
      <w:bookmarkStart w:id="54" w:name="_Toc175316656"/>
      <w:r w:rsidRPr="00715468">
        <w:t>Состав работ на биологическом этапе рекультивации</w:t>
      </w:r>
      <w:bookmarkEnd w:id="54"/>
    </w:p>
    <w:p w:rsidR="00DF3418" w:rsidRPr="00715468" w:rsidRDefault="00DF3418" w:rsidP="00A45E69">
      <w:pPr>
        <w:pStyle w:val="a7"/>
      </w:pPr>
      <w:r w:rsidRPr="00715468">
        <w:rPr>
          <w:u w:val="single"/>
        </w:rPr>
        <w:tab/>
        <w:t>Биологический этап рекультивации</w:t>
      </w:r>
      <w:r w:rsidRPr="00715468">
        <w:t xml:space="preserve"> нарушенных земель включает мероприятия по восстановлению хозяйственной и экологической ценности нарушенных земель, их озеленение, возвращение в сельскохозяйственное, лесное или иное пользование, создание благоприятного для жизни и деятельности человека ландшафта. </w:t>
      </w:r>
    </w:p>
    <w:p w:rsidR="00DF3418" w:rsidRPr="00715468" w:rsidRDefault="00DF3418" w:rsidP="00A45E69">
      <w:pPr>
        <w:pStyle w:val="a7"/>
      </w:pPr>
      <w:r w:rsidRPr="00715468">
        <w:tab/>
        <w:t xml:space="preserve">В состав </w:t>
      </w:r>
      <w:r w:rsidRPr="00715468">
        <w:rPr>
          <w:u w:val="single"/>
        </w:rPr>
        <w:t>основных работ по биологическому этапу</w:t>
      </w:r>
      <w:r w:rsidRPr="00715468">
        <w:t xml:space="preserve"> рекультивации включены:</w:t>
      </w:r>
    </w:p>
    <w:p w:rsidR="00DF3418" w:rsidRPr="00715468" w:rsidRDefault="00DF3418" w:rsidP="009529D2">
      <w:pPr>
        <w:pStyle w:val="a7"/>
        <w:numPr>
          <w:ilvl w:val="0"/>
          <w:numId w:val="41"/>
        </w:numPr>
      </w:pPr>
      <w:r w:rsidRPr="00715468">
        <w:t>предпосевная культивация с одновременным боронованием;</w:t>
      </w:r>
    </w:p>
    <w:p w:rsidR="00DF3418" w:rsidRPr="00715468" w:rsidRDefault="00DF3418" w:rsidP="009529D2">
      <w:pPr>
        <w:pStyle w:val="a7"/>
        <w:numPr>
          <w:ilvl w:val="0"/>
          <w:numId w:val="41"/>
        </w:numPr>
      </w:pPr>
      <w:r w:rsidRPr="00715468">
        <w:t>погрузка и доставка минеральных удобрений;</w:t>
      </w:r>
    </w:p>
    <w:p w:rsidR="00DF3418" w:rsidRPr="00715468" w:rsidRDefault="00DF3418" w:rsidP="009529D2">
      <w:pPr>
        <w:pStyle w:val="a7"/>
        <w:numPr>
          <w:ilvl w:val="0"/>
          <w:numId w:val="41"/>
        </w:numPr>
      </w:pPr>
      <w:r w:rsidRPr="00715468">
        <w:lastRenderedPageBreak/>
        <w:t xml:space="preserve">внесение минеральных удобрений механизированным способом с заделкой в грунт (исключая ВОЗ/ПЗП, ЗСО </w:t>
      </w:r>
      <w:r w:rsidR="00086CEA" w:rsidRPr="00715468">
        <w:t xml:space="preserve">поверхностных и </w:t>
      </w:r>
      <w:r w:rsidRPr="00715468">
        <w:t>подземн</w:t>
      </w:r>
      <w:r w:rsidR="00086CEA" w:rsidRPr="00715468">
        <w:t>ых</w:t>
      </w:r>
      <w:r w:rsidRPr="00715468">
        <w:t xml:space="preserve"> источник</w:t>
      </w:r>
      <w:r w:rsidR="00086CEA" w:rsidRPr="00715468">
        <w:t>ов</w:t>
      </w:r>
      <w:r w:rsidR="007E42A9" w:rsidRPr="00715468">
        <w:t>, болото</w:t>
      </w:r>
      <w:r w:rsidR="001B0FD6" w:rsidRPr="00715468">
        <w:t xml:space="preserve"> - </w:t>
      </w:r>
      <w:r w:rsidR="001B0FD6" w:rsidRPr="00715468">
        <w:rPr>
          <w:sz w:val="22"/>
          <w:szCs w:val="22"/>
        </w:rPr>
        <w:t>Федеральный закон от 03.06.2006 № 74-ФЗ «Водный кодекс РФ»</w:t>
      </w:r>
      <w:r w:rsidRPr="00715468">
        <w:t>);</w:t>
      </w:r>
    </w:p>
    <w:p w:rsidR="00DF3418" w:rsidRPr="00715468" w:rsidRDefault="00DF3418" w:rsidP="009529D2">
      <w:pPr>
        <w:pStyle w:val="a7"/>
        <w:numPr>
          <w:ilvl w:val="0"/>
          <w:numId w:val="41"/>
        </w:numPr>
      </w:pPr>
      <w:r w:rsidRPr="00715468">
        <w:t>известкование почвы</w:t>
      </w:r>
      <w:r w:rsidR="00231E56" w:rsidRPr="00715468">
        <w:t xml:space="preserve"> (при необходимости)</w:t>
      </w:r>
      <w:r w:rsidRPr="00715468">
        <w:t>;</w:t>
      </w:r>
      <w:r w:rsidR="001B0FD6" w:rsidRPr="00715468">
        <w:rPr>
          <w:sz w:val="22"/>
          <w:szCs w:val="22"/>
        </w:rPr>
        <w:t xml:space="preserve"> </w:t>
      </w:r>
    </w:p>
    <w:p w:rsidR="00DF3418" w:rsidRPr="00715468" w:rsidRDefault="00DF3418" w:rsidP="009529D2">
      <w:pPr>
        <w:pStyle w:val="a7"/>
        <w:numPr>
          <w:ilvl w:val="0"/>
          <w:numId w:val="41"/>
        </w:numPr>
      </w:pPr>
      <w:r w:rsidRPr="00715468">
        <w:t>погрузка и доставка семян многолетних трав;</w:t>
      </w:r>
    </w:p>
    <w:p w:rsidR="00DF3418" w:rsidRPr="00715468" w:rsidRDefault="00DF3418" w:rsidP="009529D2">
      <w:pPr>
        <w:pStyle w:val="a7"/>
        <w:numPr>
          <w:ilvl w:val="0"/>
          <w:numId w:val="41"/>
        </w:numPr>
      </w:pPr>
      <w:r w:rsidRPr="00715468">
        <w:t>посев семян многолетних трав;</w:t>
      </w:r>
    </w:p>
    <w:p w:rsidR="00DF3418" w:rsidRPr="00715468" w:rsidRDefault="00DF3418" w:rsidP="009529D2">
      <w:pPr>
        <w:pStyle w:val="a7"/>
        <w:numPr>
          <w:ilvl w:val="0"/>
          <w:numId w:val="41"/>
        </w:numPr>
      </w:pPr>
      <w:r w:rsidRPr="00715468">
        <w:t xml:space="preserve">прикатывание почвы после посева; </w:t>
      </w:r>
    </w:p>
    <w:p w:rsidR="00DF3418" w:rsidRPr="00715468" w:rsidRDefault="00DF3418" w:rsidP="009529D2">
      <w:pPr>
        <w:pStyle w:val="a7"/>
        <w:numPr>
          <w:ilvl w:val="0"/>
          <w:numId w:val="41"/>
        </w:numPr>
      </w:pPr>
      <w:r w:rsidRPr="00715468">
        <w:t xml:space="preserve">мероприятия по </w:t>
      </w:r>
      <w:proofErr w:type="spellStart"/>
      <w:r w:rsidRPr="00715468">
        <w:t>лесовосстановлению</w:t>
      </w:r>
      <w:proofErr w:type="spellEnd"/>
      <w:r w:rsidRPr="00715468">
        <w:t>.</w:t>
      </w:r>
    </w:p>
    <w:p w:rsidR="00DF3418" w:rsidRPr="00715468" w:rsidRDefault="00D13294" w:rsidP="00A45E69">
      <w:pPr>
        <w:pStyle w:val="a7"/>
      </w:pPr>
      <w:r w:rsidRPr="00715468">
        <w:rPr>
          <w:u w:val="single"/>
        </w:rPr>
        <w:t>Работы по культивации с одновременным боронованием обеспечивают рыхление</w:t>
      </w:r>
      <w:r w:rsidRPr="00715468">
        <w:t>, перемешивание и выравнивание поверхности почвы. Работы производятся механизированным способом при помощи трактора, культиватора почвообрабатывающего прицепного усиленного и бороны навесной.</w:t>
      </w:r>
    </w:p>
    <w:p w:rsidR="00D13294" w:rsidRPr="00715468" w:rsidRDefault="00D13294" w:rsidP="00A45E69">
      <w:pPr>
        <w:pStyle w:val="a7"/>
        <w:rPr>
          <w:u w:val="single"/>
        </w:rPr>
      </w:pPr>
      <w:r w:rsidRPr="00715468">
        <w:rPr>
          <w:u w:val="single"/>
        </w:rPr>
        <w:t>Внесение минеральных удобрений</w:t>
      </w:r>
    </w:p>
    <w:p w:rsidR="00DF3418" w:rsidRPr="00715468" w:rsidRDefault="00D13294" w:rsidP="00A45E69">
      <w:pPr>
        <w:pStyle w:val="a7"/>
      </w:pPr>
      <w:r w:rsidRPr="00715468">
        <w:t>Недостаток биогенных элементов восполняется путем внесения в почву минеральных удобрений. Внесение минеральных удобрений предполагает обеспечение трав-</w:t>
      </w:r>
      <w:proofErr w:type="spellStart"/>
      <w:r w:rsidRPr="00715468">
        <w:t>мелиорантов</w:t>
      </w:r>
      <w:proofErr w:type="spellEnd"/>
      <w:r w:rsidRPr="00715468">
        <w:t xml:space="preserve"> усвояемыми формами N, P, K. При внесении предпочтение отдается удобным в применении комплексным удобрениям, содержащим N, P, K в доступной для быстрого усвоения растениями форме. При этом необходимо учитывать допустимость смешения удобрений. Сведения по допустимости смешения удобрений представлены в таблице 3.5.</w:t>
      </w:r>
    </w:p>
    <w:p w:rsidR="00D13294" w:rsidRPr="00715468" w:rsidRDefault="00D13294"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5</w:t>
      </w:r>
      <w:r w:rsidR="008A361A" w:rsidRPr="00715468">
        <w:rPr>
          <w:b w:val="0"/>
          <w:noProof/>
        </w:rPr>
        <w:fldChar w:fldCharType="end"/>
      </w:r>
      <w:r w:rsidRPr="00715468">
        <w:rPr>
          <w:b w:val="0"/>
        </w:rPr>
        <w:t xml:space="preserve"> </w:t>
      </w:r>
      <w:r w:rsidRPr="00715468">
        <w:rPr>
          <w:b w:val="0"/>
        </w:rPr>
        <w:noBreakHyphen/>
        <w:t xml:space="preserve"> Сведения о допустимости смешения удобрений.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7"/>
        <w:gridCol w:w="1488"/>
        <w:gridCol w:w="830"/>
        <w:gridCol w:w="831"/>
        <w:gridCol w:w="830"/>
        <w:gridCol w:w="830"/>
        <w:gridCol w:w="831"/>
        <w:gridCol w:w="885"/>
        <w:gridCol w:w="831"/>
        <w:gridCol w:w="831"/>
        <w:gridCol w:w="831"/>
      </w:tblGrid>
      <w:tr w:rsidR="00715468" w:rsidRPr="00715468" w:rsidTr="008A361A">
        <w:trPr>
          <w:cantSplit/>
          <w:trHeight w:val="1608"/>
          <w:tblHeader/>
        </w:trPr>
        <w:tc>
          <w:tcPr>
            <w:tcW w:w="837" w:type="dxa"/>
            <w:shd w:val="clear" w:color="auto" w:fill="FFFFFF" w:themeFill="background1"/>
            <w:vAlign w:val="center"/>
          </w:tcPr>
          <w:p w:rsidR="00D13294" w:rsidRPr="00715468" w:rsidRDefault="00D13294" w:rsidP="00A06469">
            <w:pPr>
              <w:jc w:val="center"/>
              <w:rPr>
                <w:rFonts w:cs="Arial"/>
                <w:sz w:val="20"/>
              </w:rPr>
            </w:pPr>
            <w:r w:rsidRPr="00715468">
              <w:rPr>
                <w:rFonts w:cs="Arial"/>
                <w:sz w:val="20"/>
              </w:rPr>
              <w:t>№ п/п</w:t>
            </w:r>
          </w:p>
        </w:tc>
        <w:tc>
          <w:tcPr>
            <w:tcW w:w="1488" w:type="dxa"/>
            <w:shd w:val="clear" w:color="auto" w:fill="FFFFFF" w:themeFill="background1"/>
            <w:vAlign w:val="center"/>
          </w:tcPr>
          <w:p w:rsidR="00D13294" w:rsidRPr="00715468" w:rsidRDefault="00D13294" w:rsidP="00A06469">
            <w:pPr>
              <w:jc w:val="center"/>
              <w:rPr>
                <w:rFonts w:cs="Arial"/>
                <w:sz w:val="20"/>
              </w:rPr>
            </w:pPr>
            <w:r w:rsidRPr="00715468">
              <w:rPr>
                <w:rFonts w:cs="Arial"/>
                <w:sz w:val="20"/>
              </w:rPr>
              <w:t>Названия удобрений</w:t>
            </w:r>
          </w:p>
        </w:tc>
        <w:tc>
          <w:tcPr>
            <w:tcW w:w="830"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Аммиачная селитра</w:t>
            </w:r>
          </w:p>
        </w:tc>
        <w:tc>
          <w:tcPr>
            <w:tcW w:w="831"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Мочевина</w:t>
            </w:r>
          </w:p>
        </w:tc>
        <w:tc>
          <w:tcPr>
            <w:tcW w:w="830"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Суперфосфат двойной</w:t>
            </w:r>
          </w:p>
        </w:tc>
        <w:tc>
          <w:tcPr>
            <w:tcW w:w="830"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Преципитат</w:t>
            </w:r>
          </w:p>
        </w:tc>
        <w:tc>
          <w:tcPr>
            <w:tcW w:w="831"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Фосфорная мука</w:t>
            </w:r>
          </w:p>
        </w:tc>
        <w:tc>
          <w:tcPr>
            <w:tcW w:w="885"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Аммофос,</w:t>
            </w:r>
          </w:p>
          <w:p w:rsidR="00D13294" w:rsidRPr="00715468" w:rsidRDefault="00D13294" w:rsidP="00A06469">
            <w:pPr>
              <w:jc w:val="center"/>
              <w:rPr>
                <w:rFonts w:cs="Arial"/>
                <w:sz w:val="20"/>
              </w:rPr>
            </w:pPr>
            <w:proofErr w:type="spellStart"/>
            <w:r w:rsidRPr="00715468">
              <w:rPr>
                <w:rFonts w:cs="Arial"/>
                <w:sz w:val="20"/>
              </w:rPr>
              <w:t>диаммоний</w:t>
            </w:r>
            <w:proofErr w:type="spellEnd"/>
            <w:r w:rsidRPr="00715468">
              <w:rPr>
                <w:rFonts w:cs="Arial"/>
                <w:sz w:val="20"/>
              </w:rPr>
              <w:t xml:space="preserve"> фосфат</w:t>
            </w:r>
          </w:p>
        </w:tc>
        <w:tc>
          <w:tcPr>
            <w:tcW w:w="831"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Хлористый калий</w:t>
            </w:r>
          </w:p>
        </w:tc>
        <w:tc>
          <w:tcPr>
            <w:tcW w:w="831"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 xml:space="preserve">Сернокислый калий, </w:t>
            </w:r>
            <w:proofErr w:type="spellStart"/>
            <w:r w:rsidRPr="00715468">
              <w:rPr>
                <w:rFonts w:cs="Arial"/>
                <w:sz w:val="20"/>
              </w:rPr>
              <w:t>шенит</w:t>
            </w:r>
            <w:proofErr w:type="spellEnd"/>
          </w:p>
        </w:tc>
        <w:tc>
          <w:tcPr>
            <w:tcW w:w="831" w:type="dxa"/>
            <w:shd w:val="clear" w:color="auto" w:fill="FFFFFF" w:themeFill="background1"/>
            <w:textDirection w:val="btLr"/>
            <w:vAlign w:val="center"/>
          </w:tcPr>
          <w:p w:rsidR="00D13294" w:rsidRPr="00715468" w:rsidRDefault="00D13294" w:rsidP="00A06469">
            <w:pPr>
              <w:jc w:val="center"/>
              <w:rPr>
                <w:rFonts w:cs="Arial"/>
                <w:sz w:val="20"/>
              </w:rPr>
            </w:pPr>
            <w:r w:rsidRPr="00715468">
              <w:rPr>
                <w:rFonts w:cs="Arial"/>
                <w:sz w:val="20"/>
              </w:rPr>
              <w:t>Известь</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1</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Аммиачная селитра</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2</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Мочевина</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3</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Суперфосфат двойной</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4</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Фосфорная мука</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5</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 xml:space="preserve">Аммофос, </w:t>
            </w:r>
          </w:p>
          <w:p w:rsidR="00D13294" w:rsidRPr="00715468" w:rsidRDefault="00D13294" w:rsidP="00A06469">
            <w:pPr>
              <w:jc w:val="both"/>
              <w:rPr>
                <w:rFonts w:cs="Arial"/>
                <w:sz w:val="20"/>
              </w:rPr>
            </w:pPr>
            <w:proofErr w:type="spellStart"/>
            <w:r w:rsidRPr="00715468">
              <w:rPr>
                <w:rFonts w:cs="Arial"/>
                <w:sz w:val="20"/>
              </w:rPr>
              <w:t>диаммоний</w:t>
            </w:r>
            <w:proofErr w:type="spellEnd"/>
            <w:r w:rsidRPr="00715468">
              <w:rPr>
                <w:rFonts w:cs="Arial"/>
                <w:sz w:val="20"/>
              </w:rPr>
              <w:t xml:space="preserve"> фосфат</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6</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Хлористый калий</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7</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Сернокислый калий</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r>
      <w:tr w:rsidR="00715468" w:rsidRPr="00715468" w:rsidTr="00D13294">
        <w:tc>
          <w:tcPr>
            <w:tcW w:w="837" w:type="dxa"/>
            <w:shd w:val="clear" w:color="auto" w:fill="auto"/>
            <w:vAlign w:val="center"/>
          </w:tcPr>
          <w:p w:rsidR="00D13294" w:rsidRPr="00715468" w:rsidRDefault="00D13294" w:rsidP="00A06469">
            <w:pPr>
              <w:jc w:val="both"/>
              <w:rPr>
                <w:rFonts w:cs="Arial"/>
                <w:sz w:val="20"/>
              </w:rPr>
            </w:pPr>
            <w:r w:rsidRPr="00715468">
              <w:rPr>
                <w:rFonts w:cs="Arial"/>
                <w:sz w:val="20"/>
              </w:rPr>
              <w:t>8</w:t>
            </w:r>
          </w:p>
        </w:tc>
        <w:tc>
          <w:tcPr>
            <w:tcW w:w="1488" w:type="dxa"/>
            <w:shd w:val="clear" w:color="auto" w:fill="auto"/>
            <w:vAlign w:val="center"/>
          </w:tcPr>
          <w:p w:rsidR="00D13294" w:rsidRPr="00715468" w:rsidRDefault="00D13294" w:rsidP="00A06469">
            <w:pPr>
              <w:jc w:val="both"/>
              <w:rPr>
                <w:rFonts w:cs="Arial"/>
                <w:sz w:val="20"/>
              </w:rPr>
            </w:pPr>
            <w:r w:rsidRPr="00715468">
              <w:rPr>
                <w:rFonts w:cs="Arial"/>
                <w:sz w:val="20"/>
              </w:rPr>
              <w:t>Известь</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0"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Н</w:t>
            </w:r>
          </w:p>
        </w:tc>
        <w:tc>
          <w:tcPr>
            <w:tcW w:w="885" w:type="dxa"/>
            <w:shd w:val="clear" w:color="auto" w:fill="auto"/>
            <w:vAlign w:val="center"/>
          </w:tcPr>
          <w:p w:rsidR="00D13294" w:rsidRPr="00715468" w:rsidRDefault="00D13294" w:rsidP="00A06469">
            <w:pPr>
              <w:jc w:val="center"/>
              <w:rPr>
                <w:rFonts w:cs="Arial"/>
                <w:sz w:val="20"/>
              </w:rPr>
            </w:pPr>
            <w:r w:rsidRPr="00715468">
              <w:rPr>
                <w:rFonts w:cs="Arial"/>
                <w:sz w:val="20"/>
              </w:rPr>
              <w:t>У</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c>
          <w:tcPr>
            <w:tcW w:w="831" w:type="dxa"/>
            <w:shd w:val="clear" w:color="auto" w:fill="auto"/>
            <w:vAlign w:val="center"/>
          </w:tcPr>
          <w:p w:rsidR="00D13294" w:rsidRPr="00715468" w:rsidRDefault="00D13294" w:rsidP="00A06469">
            <w:pPr>
              <w:jc w:val="center"/>
              <w:rPr>
                <w:rFonts w:cs="Arial"/>
                <w:sz w:val="20"/>
              </w:rPr>
            </w:pPr>
            <w:r w:rsidRPr="00715468">
              <w:rPr>
                <w:rFonts w:cs="Arial"/>
                <w:sz w:val="20"/>
              </w:rPr>
              <w:t>М</w:t>
            </w:r>
          </w:p>
        </w:tc>
      </w:tr>
    </w:tbl>
    <w:p w:rsidR="00D13294" w:rsidRPr="00715468" w:rsidRDefault="00D13294" w:rsidP="000D3C5D">
      <w:pPr>
        <w:pStyle w:val="af8"/>
      </w:pPr>
      <w:r w:rsidRPr="00715468">
        <w:t>Примечание – в настоящей таблице применены следующие сокращения:</w:t>
      </w:r>
    </w:p>
    <w:p w:rsidR="00D13294" w:rsidRPr="00715468" w:rsidRDefault="00D13294" w:rsidP="000D3C5D">
      <w:pPr>
        <w:pStyle w:val="af8"/>
      </w:pPr>
      <w:r w:rsidRPr="00715468">
        <w:t>- Н – нельзя смешивать;</w:t>
      </w:r>
    </w:p>
    <w:p w:rsidR="00D13294" w:rsidRPr="00715468" w:rsidRDefault="00D13294" w:rsidP="000D3C5D">
      <w:pPr>
        <w:pStyle w:val="af8"/>
      </w:pPr>
      <w:r w:rsidRPr="00715468">
        <w:t>- М – можно смешивать;</w:t>
      </w:r>
    </w:p>
    <w:p w:rsidR="00DF3418" w:rsidRPr="00715468" w:rsidRDefault="00D13294" w:rsidP="000D3C5D">
      <w:pPr>
        <w:pStyle w:val="af8"/>
      </w:pPr>
      <w:r w:rsidRPr="00715468">
        <w:t>- У – можно смешивать непосредственно перед внесением.</w:t>
      </w:r>
    </w:p>
    <w:p w:rsidR="00D13294" w:rsidRPr="00715468" w:rsidRDefault="00D13294" w:rsidP="00A45E69">
      <w:pPr>
        <w:pStyle w:val="afa"/>
      </w:pPr>
      <w:r w:rsidRPr="00715468">
        <w:t>Дозы внесения комплексных минеральных удобрений подбираются с учетом степени обеспеченности почв элементами минерального питания.</w:t>
      </w:r>
    </w:p>
    <w:p w:rsidR="00D13294" w:rsidRPr="00715468" w:rsidRDefault="00D13294" w:rsidP="00A45E69">
      <w:pPr>
        <w:pStyle w:val="a7"/>
      </w:pPr>
      <w:r w:rsidRPr="00715468">
        <w:t xml:space="preserve">Рекомендуются повышенные дозы минеральных удобрений (от 60 до 80 кг действующего вещества на 1 га, азота, фосфора и калия – N </w:t>
      </w:r>
      <w:r w:rsidRPr="00715468">
        <w:rPr>
          <w:vertAlign w:val="subscript"/>
        </w:rPr>
        <w:t>60-80</w:t>
      </w:r>
      <w:r w:rsidRPr="00715468">
        <w:t xml:space="preserve"> P </w:t>
      </w:r>
      <w:r w:rsidRPr="00715468">
        <w:rPr>
          <w:vertAlign w:val="subscript"/>
        </w:rPr>
        <w:t>60-80</w:t>
      </w:r>
      <w:r w:rsidRPr="00715468">
        <w:t xml:space="preserve"> K </w:t>
      </w:r>
      <w:r w:rsidRPr="00715468">
        <w:rPr>
          <w:vertAlign w:val="subscript"/>
        </w:rPr>
        <w:t>60-80</w:t>
      </w:r>
      <w:r w:rsidRPr="00715468">
        <w:t>).</w:t>
      </w:r>
    </w:p>
    <w:p w:rsidR="00D13294" w:rsidRPr="00715468" w:rsidRDefault="00D13294" w:rsidP="00A45E69">
      <w:pPr>
        <w:pStyle w:val="a7"/>
      </w:pPr>
      <w:r w:rsidRPr="00715468">
        <w:t>Внесение удобрений осуществляется в пересчете на действующее вещество. Расчет проводится по формуле</w:t>
      </w:r>
    </w:p>
    <w:p w:rsidR="00D13294" w:rsidRPr="00715468" w:rsidRDefault="00D13294" w:rsidP="00F26D6E">
      <w:pPr>
        <w:pStyle w:val="a7"/>
        <w:jc w:val="right"/>
      </w:pPr>
      <w:r w:rsidRPr="00715468">
        <w:t>Х = А х 100 / В</w:t>
      </w:r>
      <w:r w:rsidR="009529D2">
        <w:t>,</w:t>
      </w:r>
      <w:r w:rsidR="009529D2">
        <w:tab/>
      </w:r>
      <w:r w:rsidR="009529D2">
        <w:tab/>
      </w:r>
      <w:r w:rsidR="009529D2">
        <w:tab/>
      </w:r>
      <w:r w:rsidR="009529D2">
        <w:tab/>
      </w:r>
      <w:r w:rsidR="00B64F56">
        <w:tab/>
      </w:r>
      <w:r w:rsidR="00B64F56">
        <w:tab/>
      </w:r>
      <w:r w:rsidR="009529D2">
        <w:t>(2)</w:t>
      </w:r>
    </w:p>
    <w:p w:rsidR="00D13294" w:rsidRPr="00715468" w:rsidRDefault="00D13294" w:rsidP="00A45E69">
      <w:pPr>
        <w:pStyle w:val="afa"/>
      </w:pPr>
      <w:r w:rsidRPr="00715468">
        <w:lastRenderedPageBreak/>
        <w:t>где</w:t>
      </w:r>
      <w:r w:rsidRPr="00715468">
        <w:tab/>
        <w:t>Х – норма внесения конкретного удобрения, кг/га;</w:t>
      </w:r>
    </w:p>
    <w:p w:rsidR="00D13294" w:rsidRPr="00715468" w:rsidRDefault="00D13294" w:rsidP="00A45E69">
      <w:pPr>
        <w:pStyle w:val="a7"/>
      </w:pPr>
      <w:r w:rsidRPr="00715468">
        <w:t xml:space="preserve">А – рекомендуемая доза вещества на 1/га в кг (принимается 60 кг </w:t>
      </w:r>
      <w:proofErr w:type="spellStart"/>
      <w:r w:rsidRPr="00715468">
        <w:t>д.в</w:t>
      </w:r>
      <w:proofErr w:type="spellEnd"/>
      <w:r w:rsidRPr="00715468">
        <w:t>. на 1 га);</w:t>
      </w:r>
    </w:p>
    <w:p w:rsidR="00D13294" w:rsidRPr="00715468" w:rsidRDefault="00D13294" w:rsidP="00A45E69">
      <w:pPr>
        <w:pStyle w:val="a7"/>
      </w:pPr>
      <w:r w:rsidRPr="00715468">
        <w:t>В – содержание действующего вещества в каждом удобрении (составляет N</w:t>
      </w:r>
      <w:r w:rsidRPr="00715468">
        <w:rPr>
          <w:vertAlign w:val="subscript"/>
        </w:rPr>
        <w:t>34</w:t>
      </w:r>
      <w:r w:rsidRPr="00715468">
        <w:t>P</w:t>
      </w:r>
      <w:r w:rsidRPr="00715468">
        <w:rPr>
          <w:vertAlign w:val="subscript"/>
        </w:rPr>
        <w:t>46</w:t>
      </w:r>
      <w:r w:rsidRPr="00715468">
        <w:t>K</w:t>
      </w:r>
      <w:r w:rsidRPr="00715468">
        <w:rPr>
          <w:vertAlign w:val="subscript"/>
        </w:rPr>
        <w:t>60</w:t>
      </w:r>
      <w:r w:rsidRPr="00715468">
        <w:t>, исходя из технических условий на каждый вид удобрения):</w:t>
      </w:r>
    </w:p>
    <w:p w:rsidR="00D13294" w:rsidRPr="00715468" w:rsidRDefault="00D13294" w:rsidP="00A45E69">
      <w:pPr>
        <w:pStyle w:val="a7"/>
      </w:pPr>
      <w:r w:rsidRPr="00715468">
        <w:t>- 34</w:t>
      </w:r>
      <w:r w:rsidR="000D3C5D" w:rsidRPr="00715468">
        <w:t xml:space="preserve"> </w:t>
      </w:r>
      <w:r w:rsidRPr="00715468">
        <w:t>% в аммиачной селитре марки Б, второй сорт (согласно ГОСТ 2-2013 «Селитра аммиачная. Технические условия»);</w:t>
      </w:r>
    </w:p>
    <w:p w:rsidR="00D13294" w:rsidRPr="00715468" w:rsidRDefault="00D13294" w:rsidP="00A45E69">
      <w:pPr>
        <w:pStyle w:val="a7"/>
      </w:pPr>
      <w:r w:rsidRPr="00715468">
        <w:t>- 46</w:t>
      </w:r>
      <w:r w:rsidR="000D3C5D" w:rsidRPr="00715468">
        <w:t xml:space="preserve"> </w:t>
      </w:r>
      <w:r w:rsidRPr="00715468">
        <w:t>% в суперфосфате двойном марки А (согласно ГОСТ 16306-80 «Суперфосфат двойной гранулированный. Технические условия»);</w:t>
      </w:r>
    </w:p>
    <w:p w:rsidR="00D13294" w:rsidRPr="00715468" w:rsidRDefault="00D13294" w:rsidP="00A45E69">
      <w:pPr>
        <w:pStyle w:val="a7"/>
      </w:pPr>
      <w:r w:rsidRPr="00715468">
        <w:t>- 60</w:t>
      </w:r>
      <w:r w:rsidR="000D3C5D" w:rsidRPr="00715468">
        <w:t xml:space="preserve"> </w:t>
      </w:r>
      <w:r w:rsidRPr="00715468">
        <w:t>% в хлористом калии гранулированном (или мелком) первого сорта (согласно ГОСТ 4568-95 «Калий хлористый. Технические условия»).</w:t>
      </w:r>
    </w:p>
    <w:p w:rsidR="00D13294" w:rsidRPr="00715468" w:rsidRDefault="00D13294" w:rsidP="00A45E69">
      <w:pPr>
        <w:pStyle w:val="a7"/>
      </w:pPr>
      <w:r w:rsidRPr="00715468">
        <w:t>Норма внесения минеральных удобрений составит:</w:t>
      </w:r>
    </w:p>
    <w:p w:rsidR="00D13294" w:rsidRPr="00715468" w:rsidRDefault="00D13294" w:rsidP="00A45E69">
      <w:pPr>
        <w:pStyle w:val="a7"/>
      </w:pPr>
      <w:r w:rsidRPr="00715468">
        <w:t>- аммиачная селитра марки Б – 60 х 100 / 34 = 176 кг/га;</w:t>
      </w:r>
    </w:p>
    <w:p w:rsidR="00D13294" w:rsidRPr="00715468" w:rsidRDefault="00D13294" w:rsidP="00A45E69">
      <w:pPr>
        <w:pStyle w:val="a7"/>
      </w:pPr>
      <w:r w:rsidRPr="00715468">
        <w:t>- суперфосфат двойной марки А – 60 х 100 / 46 = 130 кг/га;</w:t>
      </w:r>
    </w:p>
    <w:p w:rsidR="00D13294" w:rsidRPr="00715468" w:rsidRDefault="00D13294" w:rsidP="00A45E69">
      <w:pPr>
        <w:pStyle w:val="a7"/>
      </w:pPr>
      <w:r w:rsidRPr="00715468">
        <w:t>- хлористый калий – 60 х 100 / 60 = 100 кг/га.</w:t>
      </w:r>
    </w:p>
    <w:p w:rsidR="00D13294" w:rsidRPr="00715468" w:rsidRDefault="00D13294" w:rsidP="00A45E69">
      <w:pPr>
        <w:pStyle w:val="a7"/>
      </w:pPr>
      <w:r w:rsidRPr="00715468">
        <w:t>Обще</w:t>
      </w:r>
      <w:r w:rsidR="00305D86" w:rsidRPr="00715468">
        <w:t>е</w:t>
      </w:r>
      <w:r w:rsidRPr="00715468">
        <w:t xml:space="preserve"> количество вносимых удобрений составит 406 кг/га. </w:t>
      </w:r>
    </w:p>
    <w:p w:rsidR="00D13294" w:rsidRPr="00715468" w:rsidRDefault="00D13294" w:rsidP="00A45E69">
      <w:pPr>
        <w:pStyle w:val="a7"/>
      </w:pPr>
      <w:r w:rsidRPr="00715468">
        <w:t xml:space="preserve">Если в комплексном удобрении соотношение </w:t>
      </w:r>
      <w:proofErr w:type="gramStart"/>
      <w:r w:rsidRPr="00715468">
        <w:t>N:P</w:t>
      </w:r>
      <w:proofErr w:type="gramEnd"/>
      <w:r w:rsidRPr="00715468">
        <w:t xml:space="preserve">:K другое, производится корректировка соотношения путем добавления азотного или калийного удобрения. При разбалансировке менее </w:t>
      </w:r>
      <w:proofErr w:type="gramStart"/>
      <w:r w:rsidRPr="00715468">
        <w:t>30</w:t>
      </w:r>
      <w:r w:rsidR="00A06469" w:rsidRPr="00715468">
        <w:t xml:space="preserve">  %</w:t>
      </w:r>
      <w:proofErr w:type="gramEnd"/>
      <w:r w:rsidRPr="00715468">
        <w:t xml:space="preserve"> расчет дозы можно вести по азоту.</w:t>
      </w:r>
    </w:p>
    <w:p w:rsidR="00D13294" w:rsidRPr="00715468" w:rsidRDefault="00D13294" w:rsidP="00A45E69">
      <w:pPr>
        <w:pStyle w:val="a7"/>
      </w:pPr>
      <w:r w:rsidRPr="00715468">
        <w:t xml:space="preserve">Предпочтение отдается удобным в применении комплексным удобрениям, содержащим азот, фосфор и калий в доступных для быстрого усвоения форме и с минимальным количеством нитратного азота: </w:t>
      </w:r>
      <w:proofErr w:type="spellStart"/>
      <w:r w:rsidRPr="00715468">
        <w:t>фоскамид</w:t>
      </w:r>
      <w:proofErr w:type="spellEnd"/>
      <w:r w:rsidRPr="00715468">
        <w:t xml:space="preserve"> или нитроаммофоска, </w:t>
      </w:r>
      <w:proofErr w:type="spellStart"/>
      <w:r w:rsidRPr="00715468">
        <w:t>карбаммофоска</w:t>
      </w:r>
      <w:proofErr w:type="spellEnd"/>
      <w:r w:rsidRPr="00715468">
        <w:t xml:space="preserve">, </w:t>
      </w:r>
      <w:proofErr w:type="spellStart"/>
      <w:r w:rsidRPr="00715468">
        <w:t>нитроаммофос</w:t>
      </w:r>
      <w:proofErr w:type="spellEnd"/>
      <w:r w:rsidRPr="00715468">
        <w:t xml:space="preserve"> в смеси с калием хлористым.</w:t>
      </w:r>
    </w:p>
    <w:p w:rsidR="007E42A9" w:rsidRPr="00715468" w:rsidRDefault="007E42A9" w:rsidP="00A45E69">
      <w:pPr>
        <w:pStyle w:val="a7"/>
        <w:rPr>
          <w:u w:val="single"/>
        </w:rPr>
      </w:pPr>
      <w:r w:rsidRPr="00715468">
        <w:rPr>
          <w:u w:val="single"/>
        </w:rPr>
        <w:t>Известкование почв</w:t>
      </w:r>
    </w:p>
    <w:p w:rsidR="007E42A9" w:rsidRPr="00715468" w:rsidRDefault="007E42A9" w:rsidP="00A45E69">
      <w:pPr>
        <w:pStyle w:val="a7"/>
      </w:pPr>
      <w:r w:rsidRPr="00715468">
        <w:t xml:space="preserve">Реакция почвенной среды является одним из основных показателей уровня плодородия почв. Большинство растений - </w:t>
      </w:r>
      <w:proofErr w:type="spellStart"/>
      <w:r w:rsidRPr="00715468">
        <w:t>мелиорантов</w:t>
      </w:r>
      <w:proofErr w:type="spellEnd"/>
      <w:r w:rsidRPr="00715468">
        <w:t xml:space="preserve"> и почвенных микроорганизмов лучше развиваются при реакции почвенной среды близкой к нейтральной (рН 5,6-7,4). Основным агротехническим мероприятием, позволяющим нормализовать реакцию почвенной среды, является известкование.</w:t>
      </w:r>
    </w:p>
    <w:p w:rsidR="007E42A9" w:rsidRPr="00715468" w:rsidRDefault="007E42A9" w:rsidP="00A45E69">
      <w:pPr>
        <w:pStyle w:val="a7"/>
      </w:pPr>
      <w:r w:rsidRPr="00715468">
        <w:t>Известкование почв - внесение в почву извести и других известковых удобрений для устранения избыточной кислотности, вредной для многих сельскохозяйственных растений. Суть известкования - замена в почвенном поглощающем комплексе ионов водорода и алюминия ионами кальция и магния. При известковании в результате нейтрализации кислотности почвы и увеличения содержания кальция усиливается жизнедеятельность полезных микроорганизмов (например, клубеньковых бактерий, микроорганизмов, минерализующих органические остатки и перегной) и почва обогащалась доступными для растений элементами питания. Известкование улучшает физические качества почвы, облегчает использование микроорганизмами азота и фосфора, понижает подвижность токсичных вредных веществ нефти и продуктов ее распада, обезвреживает накопившиеся органические кислоты.</w:t>
      </w:r>
    </w:p>
    <w:p w:rsidR="007E42A9" w:rsidRPr="00715468" w:rsidRDefault="007E42A9" w:rsidP="00A45E69">
      <w:pPr>
        <w:pStyle w:val="a7"/>
      </w:pPr>
      <w:r w:rsidRPr="00715468">
        <w:t>Известкование является непременным условием эффективного применения минеральных удобрений и поддержания на высоком уровне активности нефтяной окисляющей микрофлоры.</w:t>
      </w:r>
    </w:p>
    <w:p w:rsidR="007E42A9" w:rsidRPr="00715468" w:rsidRDefault="007E42A9" w:rsidP="00A45E69">
      <w:pPr>
        <w:pStyle w:val="a7"/>
      </w:pPr>
      <w:r w:rsidRPr="00715468">
        <w:t>Внесение рекомендуемых доз извести понижает кислотность грунта до рН 5,6-5,8 в солевой вытяжке.</w:t>
      </w:r>
    </w:p>
    <w:p w:rsidR="007E42A9" w:rsidRPr="00715468" w:rsidRDefault="007E42A9" w:rsidP="00A45E69">
      <w:pPr>
        <w:pStyle w:val="a7"/>
      </w:pPr>
      <w:r w:rsidRPr="00715468">
        <w:t>При выполнении работ по известкованию (внесении доломитовой муки) происходит изменение состава поглощенных ионов почвенного поглощающего комплекса, усиливается жизнедеятельность полезных микроорганизмов и мобилизация питательных элементов, улучшается почвенная структура, почва обогащается кальцием. Применяемая доломитовая мука должна соответствовать требованиям ГОСТ 14050-93 «Мука известняковая (доломитовая)».</w:t>
      </w:r>
    </w:p>
    <w:p w:rsidR="007E42A9" w:rsidRPr="00715468" w:rsidRDefault="007E42A9" w:rsidP="00A45E69">
      <w:pPr>
        <w:pStyle w:val="a7"/>
      </w:pPr>
      <w:r w:rsidRPr="00715468">
        <w:t>Нормы внесения зависят от кислотности и механического состава почв и колеблются:</w:t>
      </w:r>
    </w:p>
    <w:p w:rsidR="007E42A9" w:rsidRPr="00715468" w:rsidRDefault="007E42A9" w:rsidP="00A45E69">
      <w:pPr>
        <w:pStyle w:val="a7"/>
      </w:pPr>
      <w:r w:rsidRPr="00715468">
        <w:t>- кислые почвы (рН менее 4,5): 500-600 г на 1 м2 (5-6 т/га);</w:t>
      </w:r>
    </w:p>
    <w:p w:rsidR="007E42A9" w:rsidRPr="00715468" w:rsidRDefault="007E42A9" w:rsidP="00A45E69">
      <w:pPr>
        <w:pStyle w:val="a7"/>
      </w:pPr>
      <w:r w:rsidRPr="00715468">
        <w:lastRenderedPageBreak/>
        <w:t>- среднекислые (рН 4,5-5,2): 450-500 г на 1 м2 (4,5-5 т/га);</w:t>
      </w:r>
    </w:p>
    <w:p w:rsidR="007E42A9" w:rsidRPr="00715468" w:rsidRDefault="007E42A9" w:rsidP="00A45E69">
      <w:pPr>
        <w:pStyle w:val="a7"/>
      </w:pPr>
      <w:r w:rsidRPr="00715468">
        <w:t>- слабокислые (рН 5,2-5,6): 350-450 г на 1 м2(3,5-4,5 т/га).</w:t>
      </w:r>
    </w:p>
    <w:p w:rsidR="00305D86" w:rsidRPr="00715468" w:rsidRDefault="0078681D" w:rsidP="00A45E69">
      <w:pPr>
        <w:pStyle w:val="a7"/>
      </w:pPr>
      <w:r w:rsidRPr="00715468">
        <w:t xml:space="preserve">Согласно результатам химического анализа почв, значение усредненного водородного показателя солевой вытяжки </w:t>
      </w:r>
      <w:proofErr w:type="spellStart"/>
      <w:r w:rsidRPr="00715468">
        <w:t>pH</w:t>
      </w:r>
      <w:r w:rsidRPr="00715468">
        <w:rPr>
          <w:vertAlign w:val="subscript"/>
        </w:rPr>
        <w:t>КСl</w:t>
      </w:r>
      <w:proofErr w:type="spellEnd"/>
      <w:r w:rsidRPr="00715468">
        <w:t xml:space="preserve"> почвенные пробы характеризуются слабокислой реакцией (рH</w:t>
      </w:r>
      <w:r w:rsidRPr="00715468">
        <w:rPr>
          <w:vertAlign w:val="subscript"/>
        </w:rPr>
        <w:t>КСl</w:t>
      </w:r>
      <w:r w:rsidRPr="00715468">
        <w:t>≤5,0). Норма внесения доломитовой муки – 3,5 т/га.</w:t>
      </w:r>
    </w:p>
    <w:p w:rsidR="007E42A9" w:rsidRPr="00715468" w:rsidRDefault="007E42A9" w:rsidP="00A45E69">
      <w:pPr>
        <w:pStyle w:val="a7"/>
      </w:pPr>
      <w:r w:rsidRPr="00715468">
        <w:t>Известкование растительного грунта выполняют непосредственно перед посевом трав. Известкование обязательно проводится в комплексе с внесением удобрений.</w:t>
      </w:r>
    </w:p>
    <w:p w:rsidR="00D13294" w:rsidRPr="00715468" w:rsidRDefault="00D13294" w:rsidP="00A45E69">
      <w:pPr>
        <w:pStyle w:val="a7"/>
        <w:rPr>
          <w:u w:val="single"/>
        </w:rPr>
      </w:pPr>
      <w:r w:rsidRPr="00715468">
        <w:rPr>
          <w:u w:val="single"/>
        </w:rPr>
        <w:t>Посев семян многолетних трав</w:t>
      </w:r>
    </w:p>
    <w:p w:rsidR="00D13294" w:rsidRPr="00715468" w:rsidRDefault="00D13294" w:rsidP="00A45E69">
      <w:pPr>
        <w:pStyle w:val="a7"/>
      </w:pPr>
      <w:r w:rsidRPr="00715468">
        <w:t xml:space="preserve">Травосмеси способствуют накоплению большого количества корневых остатков, из которых образуется гумус, который, в свою очередь способствует более быстрому </w:t>
      </w:r>
      <w:proofErr w:type="spellStart"/>
      <w:r w:rsidRPr="00715468">
        <w:t>оструктуриванию</w:t>
      </w:r>
      <w:proofErr w:type="spellEnd"/>
      <w:r w:rsidRPr="00715468">
        <w:t xml:space="preserve"> плодородного слоя почвы, улучшению водно-воздушного и питательного режимов почв.</w:t>
      </w:r>
    </w:p>
    <w:p w:rsidR="00D13294" w:rsidRPr="00715468" w:rsidRDefault="00D13294" w:rsidP="00A45E69">
      <w:pPr>
        <w:pStyle w:val="a7"/>
      </w:pPr>
      <w:r w:rsidRPr="00715468">
        <w:t>Высеянные травы обладают способностью создавать сомкнутый травостой и прочную дернину, предохранять почву от эрозийных процессов. Для посева используется травосмесь, состоящая из видов трав: волосенец сибирский, кострец безостый, люцерна желтая. Норма внесения семян составляет 30 кг/га. Посев многолетних трав производится механизированным способом.</w:t>
      </w:r>
    </w:p>
    <w:p w:rsidR="00D13294" w:rsidRPr="00715468" w:rsidRDefault="00D13294" w:rsidP="00A45E69">
      <w:pPr>
        <w:pStyle w:val="a7"/>
      </w:pPr>
      <w:r w:rsidRPr="00715468">
        <w:t>При использовании семян необходимо руководствоваться Федеральным законом                 № 149-ФЗ от 17.12.1997 «О семеноводстве». Согласно статье 21 запрещается использовать для посева семена, сортовые и посевные качества которых не соответствуют требованиям государственных стандартов и иных нормативных документов в области семеноводства. Посевные качества семян многолетних трав должны соответствовать требованиям                      ГОСТ Р 52325-2005. Высевать некондиционные семена ниже третьего класса годности запрещается.</w:t>
      </w:r>
    </w:p>
    <w:p w:rsidR="00D13294" w:rsidRPr="00715468" w:rsidRDefault="00D13294" w:rsidP="00A45E69">
      <w:pPr>
        <w:pStyle w:val="a7"/>
      </w:pPr>
      <w:r w:rsidRPr="00715468">
        <w:t>Для равномерной заделки семян в почву сеялка оборудуется шлейф-бороной, состоящей из древесных брусков или стального троса диаметром 0,2 м длиной до 8 м. Шлейф-борона закрепляется к сеялке на поперечные крайние стойки-рамы.</w:t>
      </w:r>
    </w:p>
    <w:p w:rsidR="00D13294" w:rsidRPr="00715468" w:rsidRDefault="00D13294" w:rsidP="00A45E69">
      <w:pPr>
        <w:pStyle w:val="a7"/>
      </w:pPr>
      <w:r w:rsidRPr="00715468">
        <w:t>Поверхностный посев производится с отнятыми сошниками в том случае, когда происходит их сильное забивание сырой почвенной массой, и для снижения веса при работе на слабых и сильно переувлажненных грунтах.</w:t>
      </w:r>
    </w:p>
    <w:p w:rsidR="00D13294" w:rsidRPr="00715468" w:rsidRDefault="00D13294" w:rsidP="00A45E69">
      <w:pPr>
        <w:pStyle w:val="a7"/>
        <w:rPr>
          <w:u w:val="single"/>
        </w:rPr>
      </w:pPr>
      <w:r w:rsidRPr="00715468">
        <w:rPr>
          <w:u w:val="single"/>
        </w:rPr>
        <w:t>Послепосевное прикатывание</w:t>
      </w:r>
    </w:p>
    <w:p w:rsidR="00D13294" w:rsidRPr="00715468" w:rsidRDefault="00D13294" w:rsidP="00A45E69">
      <w:pPr>
        <w:pStyle w:val="a7"/>
      </w:pPr>
      <w:r w:rsidRPr="00715468">
        <w:t>Проведение послепосевного прикатывания способствует лучшему контакту семян с почвой и более дружному появлению всходов. Выполняется механизированным способом при помощи трактора и катка рубчатого или кольчатого. Глубина заделки семян после прикатывания должна быть не более 2-3 см.</w:t>
      </w:r>
    </w:p>
    <w:p w:rsidR="00D13294" w:rsidRPr="00715468" w:rsidRDefault="00D13294" w:rsidP="00A45E69">
      <w:pPr>
        <w:pStyle w:val="a7"/>
      </w:pPr>
      <w:r w:rsidRPr="00715468">
        <w:t xml:space="preserve">На ровных </w:t>
      </w:r>
      <w:proofErr w:type="spellStart"/>
      <w:r w:rsidRPr="00715468">
        <w:t>эрозионно</w:t>
      </w:r>
      <w:proofErr w:type="spellEnd"/>
      <w:r w:rsidRPr="00715468">
        <w:t xml:space="preserve"> неопасных участках посев трав может производиться обычными зерновыми сеялками после предварительного рыхления почвы дисковыми культиваторами. При этом глубина рыхления почв не должна превышать 5-8 см, а глубина посева трав - не более 2 см.</w:t>
      </w:r>
    </w:p>
    <w:p w:rsidR="00DF3418" w:rsidRPr="00715468" w:rsidRDefault="00D13294" w:rsidP="00A45E69">
      <w:pPr>
        <w:pStyle w:val="a7"/>
        <w:rPr>
          <w:u w:val="single"/>
        </w:rPr>
      </w:pPr>
      <w:r w:rsidRPr="00715468">
        <w:rPr>
          <w:u w:val="single"/>
        </w:rPr>
        <w:t xml:space="preserve">Мероприятия по </w:t>
      </w:r>
      <w:proofErr w:type="spellStart"/>
      <w:r w:rsidRPr="00715468">
        <w:rPr>
          <w:u w:val="single"/>
        </w:rPr>
        <w:t>лесовосстановлению</w:t>
      </w:r>
      <w:proofErr w:type="spellEnd"/>
    </w:p>
    <w:p w:rsidR="00DF3418" w:rsidRPr="00715468" w:rsidRDefault="00DF3418" w:rsidP="00A45E69">
      <w:pPr>
        <w:pStyle w:val="a7"/>
      </w:pPr>
      <w:r w:rsidRPr="00715468">
        <w:tab/>
        <w:t xml:space="preserve">Согласно Перечню лесных районов Российской Федерации, утвержденному Приказом Министерства природных ресурсов и экологии РФ от 18.08.2014 № 367 (с изменениями на 02.08.2023), Ленский муниципальный район Республики Саха (Якутия) относится к </w:t>
      </w:r>
      <w:proofErr w:type="gramStart"/>
      <w:r w:rsidRPr="00715468">
        <w:t>Восточно-Сибирскому</w:t>
      </w:r>
      <w:proofErr w:type="gramEnd"/>
      <w:r w:rsidRPr="00715468">
        <w:t xml:space="preserve"> таёжному мерзлотному району. </w:t>
      </w:r>
    </w:p>
    <w:p w:rsidR="00DF3418" w:rsidRPr="00715468" w:rsidRDefault="00DF3418" w:rsidP="00A45E69">
      <w:pPr>
        <w:pStyle w:val="a7"/>
      </w:pPr>
      <w:r w:rsidRPr="00715468">
        <w:tab/>
        <w:t xml:space="preserve">В соответствии с п. 5 Постановления Правительства РФ от 07.05.2019 № 566 «Об утверждении Правил выполнения работ по </w:t>
      </w:r>
      <w:proofErr w:type="spellStart"/>
      <w:r w:rsidRPr="00715468">
        <w:t>лесовосстановлению</w:t>
      </w:r>
      <w:proofErr w:type="spellEnd"/>
      <w:r w:rsidRPr="00715468">
        <w:t xml:space="preserve"> или лесоразведению лицами, использующими леса в соответствии со статьями 43-46 Лесного кодекса Российской Федерации, и лицами, обратившимися с ходатайством или заявлением об изменении целевого назначения лесного участка» лица, осуществляющие рубку лесных насаждений, обязаны выполнить работы по </w:t>
      </w:r>
      <w:proofErr w:type="spellStart"/>
      <w:r w:rsidRPr="00715468">
        <w:t>лесовосстановлению</w:t>
      </w:r>
      <w:proofErr w:type="spellEnd"/>
      <w:r w:rsidRPr="00715468">
        <w:t xml:space="preserve"> или лесоразведению в границах территории соответствующего субъекта Российской Федерации на площади, равной площади вырубленных лесных насаждений, не позднее чем через один год со дня окончания </w:t>
      </w:r>
      <w:r w:rsidRPr="00715468">
        <w:lastRenderedPageBreak/>
        <w:t>срока действия лесной декларации, в соответствии с которой осуществлена рубка лесных насаждений.</w:t>
      </w:r>
    </w:p>
    <w:p w:rsidR="00DF3418" w:rsidRPr="00715468" w:rsidRDefault="00DF3418" w:rsidP="00A45E69">
      <w:pPr>
        <w:pStyle w:val="a7"/>
      </w:pPr>
      <w:r w:rsidRPr="00715468">
        <w:tab/>
        <w:t xml:space="preserve">Проектом предусматривается </w:t>
      </w:r>
      <w:proofErr w:type="spellStart"/>
      <w:r w:rsidRPr="00715468">
        <w:t>лесовосстановление</w:t>
      </w:r>
      <w:proofErr w:type="spellEnd"/>
      <w:r w:rsidRPr="00715468">
        <w:t xml:space="preserve"> методом создания лесных культур основной породой хвойных лесных пород. Выбор главной породы хвойных культур определяется по типу условий места произрастания (природно-климатическим и почвенно-грунтовыми условиями). Согласно </w:t>
      </w:r>
      <w:r w:rsidR="001524CE" w:rsidRPr="00715468">
        <w:t>топографической съёмке, главной хвойной породой на рекультивируемых участках является лиственница. В Якутии лиственница является лучшим по приживаемости лесопосадочным материалом.</w:t>
      </w:r>
    </w:p>
    <w:p w:rsidR="00DF3418" w:rsidRPr="00715468" w:rsidRDefault="00DF3418" w:rsidP="00A45E69">
      <w:pPr>
        <w:pStyle w:val="a7"/>
      </w:pPr>
      <w:r w:rsidRPr="00715468">
        <w:tab/>
        <w:t xml:space="preserve">Согласно Приложению 36 Приказа Министерства природных ресурсов и экологии РФ от 29.12.2021 № 1024 «Об утверждении правил </w:t>
      </w:r>
      <w:proofErr w:type="spellStart"/>
      <w:r w:rsidRPr="00715468">
        <w:t>лесовосстановления</w:t>
      </w:r>
      <w:proofErr w:type="spellEnd"/>
      <w:r w:rsidRPr="00715468">
        <w:t xml:space="preserve">, формы, состава, порядка согласования проекта </w:t>
      </w:r>
      <w:proofErr w:type="spellStart"/>
      <w:r w:rsidRPr="00715468">
        <w:t>лесовосстановления</w:t>
      </w:r>
      <w:proofErr w:type="spellEnd"/>
      <w:r w:rsidRPr="00715468">
        <w:t xml:space="preserve">, оснований для отказа в его согласовании, а также требований к формату в электронной форме проекта </w:t>
      </w:r>
      <w:proofErr w:type="spellStart"/>
      <w:r w:rsidRPr="00715468">
        <w:t>лесовосстанволения</w:t>
      </w:r>
      <w:proofErr w:type="spellEnd"/>
      <w:r w:rsidRPr="00715468">
        <w:t xml:space="preserve">» (с изменениями на 03.08.2023), количество посадочного материала для </w:t>
      </w:r>
      <w:proofErr w:type="spellStart"/>
      <w:r w:rsidRPr="00715468">
        <w:t>лесовосстановления</w:t>
      </w:r>
      <w:proofErr w:type="spellEnd"/>
      <w:r w:rsidRPr="00715468">
        <w:t xml:space="preserve"> в Восточно-Сибирском таёжном мерзлотном районе составляет 1500 шт./га и характеризуется следующими требованиями: </w:t>
      </w:r>
    </w:p>
    <w:p w:rsidR="00DF3418" w:rsidRPr="00715468" w:rsidRDefault="00DF3418" w:rsidP="00A45E69">
      <w:pPr>
        <w:pStyle w:val="a7"/>
      </w:pPr>
      <w:r w:rsidRPr="00715468">
        <w:tab/>
        <w:t>- возраст не менее 2 лет;</w:t>
      </w:r>
    </w:p>
    <w:p w:rsidR="00DF3418" w:rsidRPr="00715468" w:rsidRDefault="00DF3418" w:rsidP="00A45E69">
      <w:pPr>
        <w:pStyle w:val="a7"/>
      </w:pPr>
      <w:r w:rsidRPr="00715468">
        <w:tab/>
        <w:t>- диаметр стволика у корневой шейки не менее 2,0 мм;</w:t>
      </w:r>
    </w:p>
    <w:p w:rsidR="00AE18CA" w:rsidRPr="00715468" w:rsidRDefault="00DF3418" w:rsidP="00A45E69">
      <w:pPr>
        <w:pStyle w:val="a7"/>
      </w:pPr>
      <w:r w:rsidRPr="00715468">
        <w:tab/>
        <w:t>- высота стволика не менее 15 см.</w:t>
      </w:r>
    </w:p>
    <w:p w:rsidR="00A06469" w:rsidRPr="00715468" w:rsidRDefault="001524CE" w:rsidP="00E934FD">
      <w:pPr>
        <w:pStyle w:val="a7"/>
      </w:pPr>
      <w:r w:rsidRPr="00715468">
        <w:t xml:space="preserve">Посадочный материал должен иметь ровные стволики, полностью одеревеневшие верхушки побегов и окончательно сформировавшиеся почки, находящиеся в состоянии покоя, здоровую, достаточно разветвленную корневую систему с достаточным количеством мочковатых корней. </w:t>
      </w:r>
      <w:proofErr w:type="spellStart"/>
      <w:r w:rsidRPr="00715468">
        <w:t>Досадка</w:t>
      </w:r>
      <w:proofErr w:type="spellEnd"/>
      <w:r w:rsidRPr="00715468">
        <w:t xml:space="preserve"> лесных культур осуществляется исходя из количества                      300 шт./га, объём работ по </w:t>
      </w:r>
      <w:proofErr w:type="spellStart"/>
      <w:r w:rsidRPr="00715468">
        <w:t>лесовосстановлению</w:t>
      </w:r>
      <w:proofErr w:type="spellEnd"/>
      <w:r w:rsidRPr="00715468">
        <w:t xml:space="preserve"> представлен в таблице 3.6.</w:t>
      </w:r>
    </w:p>
    <w:p w:rsidR="001524CE" w:rsidRDefault="001524CE" w:rsidP="008A361A">
      <w:pPr>
        <w:pStyle w:val="af6"/>
        <w:spacing w:line="360" w:lineRule="auto"/>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6</w:t>
      </w:r>
      <w:r w:rsidR="008A361A" w:rsidRPr="00715468">
        <w:rPr>
          <w:b w:val="0"/>
          <w:noProof/>
        </w:rPr>
        <w:fldChar w:fldCharType="end"/>
      </w:r>
      <w:r w:rsidRPr="00715468">
        <w:rPr>
          <w:b w:val="0"/>
        </w:rPr>
        <w:t xml:space="preserve"> </w:t>
      </w:r>
      <w:r w:rsidRPr="00715468">
        <w:rPr>
          <w:b w:val="0"/>
        </w:rPr>
        <w:noBreakHyphen/>
        <w:t xml:space="preserve"> Количество расходных материалов, объёмы работ по </w:t>
      </w:r>
      <w:proofErr w:type="spellStart"/>
      <w:r w:rsidRPr="00715468">
        <w:rPr>
          <w:b w:val="0"/>
        </w:rPr>
        <w:t>лесовосстановлению</w:t>
      </w:r>
      <w:proofErr w:type="spellEnd"/>
    </w:p>
    <w:tbl>
      <w:tblPr>
        <w:tblStyle w:val="afff8"/>
        <w:tblW w:w="0" w:type="auto"/>
        <w:tblInd w:w="250" w:type="dxa"/>
        <w:tblLook w:val="04A0" w:firstRow="1" w:lastRow="0" w:firstColumn="1" w:lastColumn="0" w:noHBand="0" w:noVBand="1"/>
      </w:tblPr>
      <w:tblGrid>
        <w:gridCol w:w="4253"/>
        <w:gridCol w:w="1559"/>
        <w:gridCol w:w="1228"/>
        <w:gridCol w:w="1228"/>
        <w:gridCol w:w="1229"/>
      </w:tblGrid>
      <w:tr w:rsidR="00C50D67" w:rsidTr="00C50D67">
        <w:tc>
          <w:tcPr>
            <w:tcW w:w="5812" w:type="dxa"/>
            <w:gridSpan w:val="2"/>
          </w:tcPr>
          <w:p w:rsidR="00C50D67" w:rsidRDefault="00C50D67" w:rsidP="00C50D67">
            <w:pPr>
              <w:jc w:val="center"/>
            </w:pPr>
            <w:r w:rsidRPr="00715468">
              <w:rPr>
                <w:sz w:val="22"/>
                <w:szCs w:val="22"/>
              </w:rPr>
              <w:t>Состав работ</w:t>
            </w:r>
          </w:p>
        </w:tc>
        <w:tc>
          <w:tcPr>
            <w:tcW w:w="1228" w:type="dxa"/>
            <w:vAlign w:val="center"/>
          </w:tcPr>
          <w:p w:rsidR="00C50D67" w:rsidRPr="00715468" w:rsidRDefault="00C50D67" w:rsidP="00C50D67">
            <w:pPr>
              <w:ind w:left="201"/>
              <w:jc w:val="center"/>
              <w:rPr>
                <w:sz w:val="22"/>
                <w:szCs w:val="22"/>
              </w:rPr>
            </w:pPr>
            <w:r w:rsidRPr="00715468">
              <w:rPr>
                <w:sz w:val="22"/>
                <w:szCs w:val="22"/>
              </w:rPr>
              <w:t>1 год</w:t>
            </w:r>
          </w:p>
        </w:tc>
        <w:tc>
          <w:tcPr>
            <w:tcW w:w="1228" w:type="dxa"/>
            <w:vAlign w:val="center"/>
          </w:tcPr>
          <w:p w:rsidR="00C50D67" w:rsidRPr="00715468" w:rsidRDefault="00C50D67" w:rsidP="00C50D67">
            <w:pPr>
              <w:ind w:left="201"/>
              <w:jc w:val="center"/>
              <w:rPr>
                <w:sz w:val="22"/>
                <w:szCs w:val="22"/>
              </w:rPr>
            </w:pPr>
            <w:r w:rsidRPr="00715468">
              <w:rPr>
                <w:sz w:val="22"/>
                <w:szCs w:val="22"/>
              </w:rPr>
              <w:t>2 год</w:t>
            </w:r>
          </w:p>
        </w:tc>
        <w:tc>
          <w:tcPr>
            <w:tcW w:w="1229" w:type="dxa"/>
            <w:vAlign w:val="center"/>
          </w:tcPr>
          <w:p w:rsidR="00C50D67" w:rsidRPr="00715468" w:rsidRDefault="00C50D67" w:rsidP="00C50D67">
            <w:pPr>
              <w:ind w:left="201"/>
              <w:jc w:val="center"/>
              <w:rPr>
                <w:sz w:val="22"/>
                <w:szCs w:val="22"/>
              </w:rPr>
            </w:pPr>
            <w:r w:rsidRPr="00715468">
              <w:rPr>
                <w:sz w:val="22"/>
                <w:szCs w:val="22"/>
              </w:rPr>
              <w:t>3 год</w:t>
            </w:r>
          </w:p>
        </w:tc>
      </w:tr>
      <w:tr w:rsidR="00C50D67" w:rsidTr="00C50D67">
        <w:tc>
          <w:tcPr>
            <w:tcW w:w="4253" w:type="dxa"/>
            <w:vAlign w:val="center"/>
          </w:tcPr>
          <w:p w:rsidR="00C50D67" w:rsidRPr="00715468" w:rsidRDefault="00C50D67" w:rsidP="00C50D67">
            <w:pPr>
              <w:ind w:left="201"/>
              <w:rPr>
                <w:sz w:val="22"/>
                <w:szCs w:val="22"/>
              </w:rPr>
            </w:pPr>
            <w:r w:rsidRPr="00715468">
              <w:rPr>
                <w:sz w:val="22"/>
                <w:szCs w:val="22"/>
              </w:rPr>
              <w:t>Подготовка почвы под посадку сеянцев лиственницы, га</w:t>
            </w:r>
          </w:p>
        </w:tc>
        <w:tc>
          <w:tcPr>
            <w:tcW w:w="1559" w:type="dxa"/>
            <w:vAlign w:val="center"/>
          </w:tcPr>
          <w:p w:rsidR="00C50D67" w:rsidRPr="00715468" w:rsidRDefault="00C50D67" w:rsidP="00C50D67">
            <w:pPr>
              <w:jc w:val="center"/>
              <w:rPr>
                <w:sz w:val="22"/>
                <w:szCs w:val="22"/>
              </w:rPr>
            </w:pPr>
            <w:r w:rsidRPr="00715468">
              <w:rPr>
                <w:sz w:val="22"/>
                <w:szCs w:val="22"/>
              </w:rPr>
              <w:t>2,1383</w:t>
            </w:r>
          </w:p>
        </w:tc>
        <w:tc>
          <w:tcPr>
            <w:tcW w:w="1228" w:type="dxa"/>
            <w:vAlign w:val="center"/>
          </w:tcPr>
          <w:p w:rsidR="00C50D67" w:rsidRPr="00715468" w:rsidRDefault="00C50D67" w:rsidP="00C50D67">
            <w:pPr>
              <w:jc w:val="center"/>
              <w:rPr>
                <w:sz w:val="22"/>
                <w:szCs w:val="22"/>
              </w:rPr>
            </w:pPr>
            <w:r w:rsidRPr="00715468">
              <w:rPr>
                <w:sz w:val="22"/>
                <w:szCs w:val="22"/>
              </w:rPr>
              <w:t>-</w:t>
            </w:r>
          </w:p>
        </w:tc>
        <w:tc>
          <w:tcPr>
            <w:tcW w:w="1228" w:type="dxa"/>
            <w:vAlign w:val="center"/>
          </w:tcPr>
          <w:p w:rsidR="00C50D67" w:rsidRPr="00715468" w:rsidRDefault="00C50D67" w:rsidP="00C50D67">
            <w:pPr>
              <w:jc w:val="center"/>
              <w:rPr>
                <w:sz w:val="22"/>
                <w:szCs w:val="22"/>
              </w:rPr>
            </w:pPr>
            <w:r w:rsidRPr="00715468">
              <w:rPr>
                <w:sz w:val="22"/>
                <w:szCs w:val="22"/>
              </w:rPr>
              <w:t>-</w:t>
            </w:r>
          </w:p>
        </w:tc>
        <w:tc>
          <w:tcPr>
            <w:tcW w:w="1229" w:type="dxa"/>
            <w:vAlign w:val="center"/>
          </w:tcPr>
          <w:p w:rsidR="00C50D67" w:rsidRPr="00715468" w:rsidRDefault="00C50D67" w:rsidP="00C50D67">
            <w:pPr>
              <w:jc w:val="center"/>
              <w:rPr>
                <w:sz w:val="22"/>
                <w:szCs w:val="22"/>
              </w:rPr>
            </w:pPr>
            <w:r w:rsidRPr="00715468">
              <w:rPr>
                <w:sz w:val="22"/>
                <w:szCs w:val="22"/>
              </w:rPr>
              <w:t>-</w:t>
            </w:r>
          </w:p>
        </w:tc>
      </w:tr>
      <w:tr w:rsidR="00C50D67" w:rsidTr="00C50D67">
        <w:tc>
          <w:tcPr>
            <w:tcW w:w="4253" w:type="dxa"/>
            <w:vAlign w:val="center"/>
          </w:tcPr>
          <w:p w:rsidR="00C50D67" w:rsidRPr="00715468" w:rsidRDefault="00C50D67" w:rsidP="00C50D67">
            <w:pPr>
              <w:ind w:left="201"/>
              <w:rPr>
                <w:sz w:val="22"/>
                <w:szCs w:val="22"/>
              </w:rPr>
            </w:pPr>
            <w:r w:rsidRPr="00715468">
              <w:rPr>
                <w:sz w:val="22"/>
                <w:szCs w:val="22"/>
              </w:rPr>
              <w:t>Посадка лесных хвойных культур (лиственница)</w:t>
            </w:r>
          </w:p>
        </w:tc>
        <w:tc>
          <w:tcPr>
            <w:tcW w:w="1559" w:type="dxa"/>
            <w:vAlign w:val="center"/>
          </w:tcPr>
          <w:p w:rsidR="00C50D67" w:rsidRPr="00715468" w:rsidRDefault="00C50D67" w:rsidP="00C50D67">
            <w:pPr>
              <w:jc w:val="center"/>
              <w:rPr>
                <w:sz w:val="22"/>
                <w:szCs w:val="22"/>
              </w:rPr>
            </w:pPr>
            <w:r w:rsidRPr="00715468">
              <w:rPr>
                <w:sz w:val="22"/>
                <w:szCs w:val="22"/>
              </w:rPr>
              <w:t>1500 шт./га</w:t>
            </w:r>
          </w:p>
        </w:tc>
        <w:tc>
          <w:tcPr>
            <w:tcW w:w="1228" w:type="dxa"/>
            <w:vAlign w:val="center"/>
          </w:tcPr>
          <w:p w:rsidR="00C50D67" w:rsidRPr="00715468" w:rsidRDefault="00C50D67" w:rsidP="00C50D67">
            <w:pPr>
              <w:jc w:val="center"/>
              <w:rPr>
                <w:sz w:val="22"/>
                <w:szCs w:val="22"/>
              </w:rPr>
            </w:pPr>
            <w:r w:rsidRPr="00715468">
              <w:rPr>
                <w:sz w:val="22"/>
                <w:szCs w:val="22"/>
              </w:rPr>
              <w:t>3207</w:t>
            </w:r>
            <w:bookmarkStart w:id="55" w:name="_GoBack"/>
            <w:bookmarkEnd w:id="55"/>
          </w:p>
        </w:tc>
        <w:tc>
          <w:tcPr>
            <w:tcW w:w="1228" w:type="dxa"/>
            <w:vAlign w:val="center"/>
          </w:tcPr>
          <w:p w:rsidR="00C50D67" w:rsidRPr="00715468" w:rsidRDefault="00C50D67" w:rsidP="00C50D67">
            <w:pPr>
              <w:jc w:val="center"/>
              <w:rPr>
                <w:sz w:val="22"/>
                <w:szCs w:val="22"/>
              </w:rPr>
            </w:pPr>
            <w:r w:rsidRPr="00715468">
              <w:rPr>
                <w:sz w:val="22"/>
                <w:szCs w:val="22"/>
              </w:rPr>
              <w:t>-</w:t>
            </w:r>
          </w:p>
        </w:tc>
        <w:tc>
          <w:tcPr>
            <w:tcW w:w="1229" w:type="dxa"/>
            <w:vAlign w:val="center"/>
          </w:tcPr>
          <w:p w:rsidR="00C50D67" w:rsidRPr="00715468" w:rsidRDefault="00C50D67" w:rsidP="00C50D67">
            <w:pPr>
              <w:jc w:val="center"/>
              <w:rPr>
                <w:sz w:val="22"/>
                <w:szCs w:val="22"/>
              </w:rPr>
            </w:pPr>
            <w:r w:rsidRPr="00715468">
              <w:rPr>
                <w:sz w:val="22"/>
                <w:szCs w:val="22"/>
              </w:rPr>
              <w:t>-</w:t>
            </w:r>
          </w:p>
        </w:tc>
      </w:tr>
      <w:tr w:rsidR="00C50D67" w:rsidTr="00C50D67">
        <w:tc>
          <w:tcPr>
            <w:tcW w:w="4253" w:type="dxa"/>
            <w:vAlign w:val="center"/>
          </w:tcPr>
          <w:p w:rsidR="00C50D67" w:rsidRPr="00715468" w:rsidRDefault="00C50D67" w:rsidP="00C50D67">
            <w:pPr>
              <w:ind w:left="201"/>
              <w:rPr>
                <w:sz w:val="22"/>
                <w:szCs w:val="22"/>
              </w:rPr>
            </w:pPr>
            <w:proofErr w:type="spellStart"/>
            <w:r w:rsidRPr="00715468">
              <w:rPr>
                <w:sz w:val="22"/>
                <w:szCs w:val="22"/>
              </w:rPr>
              <w:t>Допосадка</w:t>
            </w:r>
            <w:proofErr w:type="spellEnd"/>
            <w:r w:rsidRPr="00715468">
              <w:rPr>
                <w:sz w:val="22"/>
                <w:szCs w:val="22"/>
              </w:rPr>
              <w:t xml:space="preserve"> лесных хвойных культур (лиственница)</w:t>
            </w:r>
          </w:p>
        </w:tc>
        <w:tc>
          <w:tcPr>
            <w:tcW w:w="1559" w:type="dxa"/>
            <w:vAlign w:val="center"/>
          </w:tcPr>
          <w:p w:rsidR="00C50D67" w:rsidRPr="00715468" w:rsidRDefault="00C50D67" w:rsidP="00C50D67">
            <w:pPr>
              <w:jc w:val="center"/>
              <w:rPr>
                <w:sz w:val="22"/>
                <w:szCs w:val="22"/>
              </w:rPr>
            </w:pPr>
            <w:r w:rsidRPr="00715468">
              <w:rPr>
                <w:sz w:val="22"/>
                <w:szCs w:val="22"/>
              </w:rPr>
              <w:t>300 шт./га</w:t>
            </w:r>
          </w:p>
        </w:tc>
        <w:tc>
          <w:tcPr>
            <w:tcW w:w="1228" w:type="dxa"/>
            <w:vAlign w:val="center"/>
          </w:tcPr>
          <w:p w:rsidR="00C50D67" w:rsidRPr="00715468" w:rsidRDefault="00C50D67" w:rsidP="00C50D67">
            <w:pPr>
              <w:jc w:val="center"/>
              <w:rPr>
                <w:sz w:val="22"/>
                <w:szCs w:val="22"/>
              </w:rPr>
            </w:pPr>
            <w:r w:rsidRPr="00715468">
              <w:rPr>
                <w:sz w:val="22"/>
                <w:szCs w:val="22"/>
              </w:rPr>
              <w:t>-</w:t>
            </w:r>
          </w:p>
        </w:tc>
        <w:tc>
          <w:tcPr>
            <w:tcW w:w="1228" w:type="dxa"/>
            <w:vAlign w:val="center"/>
          </w:tcPr>
          <w:p w:rsidR="00C50D67" w:rsidRPr="00715468" w:rsidRDefault="00C50D67" w:rsidP="00C50D67">
            <w:pPr>
              <w:jc w:val="center"/>
              <w:rPr>
                <w:sz w:val="22"/>
                <w:szCs w:val="22"/>
              </w:rPr>
            </w:pPr>
            <w:r w:rsidRPr="00715468">
              <w:rPr>
                <w:sz w:val="22"/>
                <w:szCs w:val="22"/>
              </w:rPr>
              <w:t>642</w:t>
            </w:r>
          </w:p>
        </w:tc>
        <w:tc>
          <w:tcPr>
            <w:tcW w:w="1229" w:type="dxa"/>
            <w:vAlign w:val="center"/>
          </w:tcPr>
          <w:p w:rsidR="00C50D67" w:rsidRPr="00715468" w:rsidRDefault="00C50D67" w:rsidP="00C50D67">
            <w:pPr>
              <w:jc w:val="center"/>
              <w:rPr>
                <w:sz w:val="22"/>
                <w:szCs w:val="22"/>
              </w:rPr>
            </w:pPr>
            <w:r w:rsidRPr="00715468">
              <w:rPr>
                <w:sz w:val="22"/>
                <w:szCs w:val="22"/>
              </w:rPr>
              <w:t>642</w:t>
            </w:r>
          </w:p>
        </w:tc>
      </w:tr>
    </w:tbl>
    <w:p w:rsidR="004E7379" w:rsidRPr="00715468" w:rsidRDefault="004E7379" w:rsidP="008A361A">
      <w:pPr>
        <w:pStyle w:val="20"/>
      </w:pPr>
      <w:bookmarkStart w:id="56" w:name="_Toc175316657"/>
      <w:r w:rsidRPr="00715468">
        <w:t>Описание последовательности и объема проведения работ по рекультивации земель</w:t>
      </w:r>
      <w:bookmarkEnd w:id="56"/>
    </w:p>
    <w:p w:rsidR="004E7379" w:rsidRPr="00715468" w:rsidRDefault="004E7379" w:rsidP="008A361A">
      <w:pPr>
        <w:pStyle w:val="3"/>
      </w:pPr>
      <w:bookmarkStart w:id="57" w:name="_Toc175316658"/>
      <w:r w:rsidRPr="00715468">
        <w:t>Рекультивация земель после окончания строительства</w:t>
      </w:r>
      <w:bookmarkEnd w:id="57"/>
    </w:p>
    <w:p w:rsidR="0031031D" w:rsidRPr="00715468" w:rsidRDefault="0031031D" w:rsidP="00A45E69">
      <w:pPr>
        <w:pStyle w:val="a7"/>
      </w:pPr>
      <w:r w:rsidRPr="00715468">
        <w:t>На земельных участках, отводимых под размещение проектируемых площадных и линейных объектов, проектом предусмотрены работы по благоустройству территории:</w:t>
      </w:r>
    </w:p>
    <w:p w:rsidR="0031031D" w:rsidRPr="00715468" w:rsidRDefault="0031031D" w:rsidP="009529D2">
      <w:pPr>
        <w:pStyle w:val="a7"/>
        <w:numPr>
          <w:ilvl w:val="0"/>
          <w:numId w:val="42"/>
        </w:numPr>
      </w:pPr>
      <w:r w:rsidRPr="00715468">
        <w:t>восстановление насыпного основания и детальная планировка территории;</w:t>
      </w:r>
    </w:p>
    <w:p w:rsidR="006F74AF" w:rsidRPr="00715468" w:rsidRDefault="006F74AF" w:rsidP="009529D2">
      <w:pPr>
        <w:pStyle w:val="a7"/>
        <w:numPr>
          <w:ilvl w:val="0"/>
          <w:numId w:val="42"/>
        </w:numPr>
      </w:pPr>
      <w:r w:rsidRPr="00715468">
        <w:t>устройство внутриплощадочного проезда (уплотнённый грунт) и площадки для стоянки пожарной техники (плиты ПДН);</w:t>
      </w:r>
    </w:p>
    <w:p w:rsidR="0031031D" w:rsidRPr="00715468" w:rsidRDefault="006F74AF" w:rsidP="009529D2">
      <w:pPr>
        <w:pStyle w:val="a7"/>
        <w:numPr>
          <w:ilvl w:val="0"/>
          <w:numId w:val="42"/>
        </w:numPr>
      </w:pPr>
      <w:r w:rsidRPr="00715468">
        <w:t>укрепление обочин щебнем;</w:t>
      </w:r>
    </w:p>
    <w:p w:rsidR="006F74AF" w:rsidRPr="00715468" w:rsidRDefault="006F74AF" w:rsidP="009529D2">
      <w:pPr>
        <w:pStyle w:val="a7"/>
        <w:numPr>
          <w:ilvl w:val="0"/>
          <w:numId w:val="42"/>
        </w:numPr>
      </w:pPr>
      <w:r w:rsidRPr="00715468">
        <w:t xml:space="preserve">укрепление откосов насыпи </w:t>
      </w:r>
      <w:proofErr w:type="spellStart"/>
      <w:r w:rsidRPr="00715468">
        <w:t>георешеткой</w:t>
      </w:r>
      <w:proofErr w:type="spellEnd"/>
      <w:r w:rsidRPr="00715468">
        <w:t xml:space="preserve"> технической с заполнением щебнем              фр. 20-50 мм.</w:t>
      </w:r>
    </w:p>
    <w:p w:rsidR="0031031D" w:rsidRPr="00715468" w:rsidRDefault="0031031D" w:rsidP="009529D2">
      <w:pPr>
        <w:pStyle w:val="a7"/>
        <w:numPr>
          <w:ilvl w:val="0"/>
          <w:numId w:val="42"/>
        </w:numPr>
      </w:pPr>
      <w:r w:rsidRPr="00715468">
        <w:t>засыпка трубопроводов грунтом с отсыпкой валика, обеспечивающего создание ровной пове</w:t>
      </w:r>
      <w:r w:rsidR="006F74AF" w:rsidRPr="00715468">
        <w:t>рхности после уплотнения грунта.</w:t>
      </w:r>
    </w:p>
    <w:p w:rsidR="006F74AF" w:rsidRPr="00715468" w:rsidRDefault="0031031D" w:rsidP="00A45E69">
      <w:pPr>
        <w:pStyle w:val="a7"/>
      </w:pPr>
      <w:r w:rsidRPr="00715468">
        <w:lastRenderedPageBreak/>
        <w:t xml:space="preserve">Данные мероприятия не относятся к работам по рекультивации (восстановлению), так как являются техническими решениями по созданию устойчивости сооружений и обеспечению его пожарной и санитарной безопасности, безаварийной эксплуатации. </w:t>
      </w:r>
    </w:p>
    <w:p w:rsidR="004E7379" w:rsidRPr="00715468" w:rsidRDefault="004E7379" w:rsidP="008A361A">
      <w:pPr>
        <w:pStyle w:val="4"/>
        <w:spacing w:line="360" w:lineRule="auto"/>
      </w:pPr>
      <w:bookmarkStart w:id="58" w:name="_Toc175316659"/>
      <w:r w:rsidRPr="00715468">
        <w:t>Технический этап</w:t>
      </w:r>
      <w:r w:rsidR="00B3438B" w:rsidRPr="00715468">
        <w:t xml:space="preserve"> после окончания строительства</w:t>
      </w:r>
      <w:bookmarkEnd w:id="58"/>
      <w:r w:rsidR="00B3438B" w:rsidRPr="00715468">
        <w:t xml:space="preserve"> </w:t>
      </w:r>
    </w:p>
    <w:p w:rsidR="00B3438B" w:rsidRPr="00715468" w:rsidRDefault="00B3438B" w:rsidP="00A45E69">
      <w:pPr>
        <w:pStyle w:val="a7"/>
      </w:pPr>
      <w:r w:rsidRPr="00715468">
        <w:t>Технический этап рекультивации после окончания строительства проводится в случае нарушения организацией-подрядчиком почвенного покрова вне границ благоустройства. В этом случае организация-подрядчик обязана провести на выявленных участках техническую и биологическую рекультивацию. Площадь рекультивации и объ</w:t>
      </w:r>
      <w:r w:rsidR="00D13294" w:rsidRPr="00715468">
        <w:t>ё</w:t>
      </w:r>
      <w:r w:rsidRPr="00715468">
        <w:t xml:space="preserve">мы работ определяются по факту нарушения. </w:t>
      </w:r>
    </w:p>
    <w:p w:rsidR="00B3438B" w:rsidRPr="00715468" w:rsidRDefault="00B3438B" w:rsidP="00A45E69">
      <w:pPr>
        <w:pStyle w:val="a7"/>
      </w:pPr>
      <w:r w:rsidRPr="00715468">
        <w:t xml:space="preserve">Данным проектом прогнозируется наихудший вариант – проведение после окончания строительства мероприятий по технической рекультивации на общей площади </w:t>
      </w:r>
      <w:r w:rsidR="002A2FD5" w:rsidRPr="00715468">
        <w:t>8,8441</w:t>
      </w:r>
      <w:r w:rsidRPr="00715468">
        <w:t xml:space="preserve"> га.  </w:t>
      </w:r>
    </w:p>
    <w:p w:rsidR="00B3438B" w:rsidRPr="00715468" w:rsidRDefault="00B3438B" w:rsidP="00A45E69">
      <w:pPr>
        <w:pStyle w:val="a7"/>
      </w:pPr>
      <w:r w:rsidRPr="00715468">
        <w:t xml:space="preserve">По результатам агрохимических показателей почв в пределах рекультивируемых земель нормы снятия плодородного слоя почвы проектом не установлены, срезка и сохранение растительного слоя на техническом этапе рекультивации не предусмотрено. </w:t>
      </w:r>
    </w:p>
    <w:p w:rsidR="00B3438B" w:rsidRPr="00715468" w:rsidRDefault="00B3438B" w:rsidP="00A45E69">
      <w:pPr>
        <w:pStyle w:val="a7"/>
      </w:pPr>
      <w:r w:rsidRPr="00715468">
        <w:t xml:space="preserve">После окончания строительных работ в границах проектирования создание почвенного слоя не предусматривается, т.к. после окончания эксплуатации объекта, при проведении демонтажных работ, произойдет повторное разрушение и уничтожение почвенного покрова. Оценка качества земель после окончания </w:t>
      </w:r>
      <w:r w:rsidR="00D13294" w:rsidRPr="00715468">
        <w:t>строительства</w:t>
      </w:r>
      <w:r w:rsidRPr="00715468">
        <w:t xml:space="preserve"> при строительном направлении рекультивации не целесообразно.  </w:t>
      </w:r>
    </w:p>
    <w:p w:rsidR="00B3438B" w:rsidRPr="00715468" w:rsidRDefault="00B3438B" w:rsidP="00A45E69">
      <w:pPr>
        <w:pStyle w:val="a7"/>
      </w:pPr>
      <w:r w:rsidRPr="00715468">
        <w:t>Агрохимическая мелиорация проводится в случае возможного загрязнения поверхности грунта углеводородами. Обработка загрязненных участков производится бактериальным препаратом типа «</w:t>
      </w:r>
      <w:proofErr w:type="spellStart"/>
      <w:r w:rsidRPr="00715468">
        <w:t>Унисорб-био</w:t>
      </w:r>
      <w:proofErr w:type="spellEnd"/>
      <w:r w:rsidRPr="00715468">
        <w:t>» в соответствии с инструкцией по применению препарата.</w:t>
      </w:r>
    </w:p>
    <w:p w:rsidR="00B3438B" w:rsidRPr="00715468" w:rsidRDefault="00B3438B" w:rsidP="00A45E69">
      <w:pPr>
        <w:pStyle w:val="a7"/>
      </w:pPr>
      <w:r w:rsidRPr="00715468">
        <w:t>Подготовленный таким образом грунт будет являться основанием для посева многолетних трав по нарушенному земельному участку.</w:t>
      </w:r>
    </w:p>
    <w:p w:rsidR="00DF3418" w:rsidRPr="00715468" w:rsidRDefault="003041D0" w:rsidP="00A45E69">
      <w:pPr>
        <w:pStyle w:val="a7"/>
      </w:pPr>
      <w:r w:rsidRPr="00715468">
        <w:t>Объемы работ по технической рекультивации по окончании периода строительства представлены в таблице 3.</w:t>
      </w:r>
      <w:r w:rsidR="00B46AD8" w:rsidRPr="00715468">
        <w:t>7</w:t>
      </w:r>
      <w:r w:rsidRPr="00715468">
        <w:t>.</w:t>
      </w:r>
    </w:p>
    <w:p w:rsidR="00DF3418" w:rsidRPr="00715468" w:rsidRDefault="00DF3418"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7</w:t>
      </w:r>
      <w:r w:rsidR="008A361A" w:rsidRPr="00715468">
        <w:rPr>
          <w:b w:val="0"/>
          <w:noProof/>
        </w:rPr>
        <w:fldChar w:fldCharType="end"/>
      </w:r>
      <w:r w:rsidRPr="00715468">
        <w:rPr>
          <w:b w:val="0"/>
        </w:rPr>
        <w:t xml:space="preserve"> </w:t>
      </w:r>
      <w:r w:rsidRPr="00715468">
        <w:rPr>
          <w:b w:val="0"/>
        </w:rPr>
        <w:noBreakHyphen/>
        <w:t xml:space="preserve"> Объемы работ по технической рекультивации по</w:t>
      </w:r>
      <w:r w:rsidR="008A361A" w:rsidRPr="00715468">
        <w:rPr>
          <w:b w:val="0"/>
        </w:rPr>
        <w:t>сле</w:t>
      </w:r>
      <w:r w:rsidRPr="00715468">
        <w:rPr>
          <w:b w:val="0"/>
        </w:rPr>
        <w:t xml:space="preserve"> окончании периода строительства</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1560"/>
        <w:gridCol w:w="1417"/>
        <w:gridCol w:w="2127"/>
      </w:tblGrid>
      <w:tr w:rsidR="00715468" w:rsidRPr="00715468" w:rsidTr="008A361A">
        <w:trPr>
          <w:trHeight w:val="20"/>
          <w:tblHeader/>
        </w:trPr>
        <w:tc>
          <w:tcPr>
            <w:tcW w:w="2382" w:type="pct"/>
            <w:shd w:val="clear" w:color="auto" w:fill="FFFFFF" w:themeFill="background1"/>
            <w:vAlign w:val="center"/>
            <w:hideMark/>
          </w:tcPr>
          <w:p w:rsidR="00DF3418" w:rsidRPr="00715468" w:rsidRDefault="00DF3418" w:rsidP="00A06469">
            <w:pPr>
              <w:spacing w:line="276" w:lineRule="auto"/>
              <w:jc w:val="center"/>
              <w:rPr>
                <w:bCs/>
                <w:sz w:val="22"/>
                <w:szCs w:val="22"/>
              </w:rPr>
            </w:pPr>
            <w:r w:rsidRPr="00715468">
              <w:rPr>
                <w:bCs/>
                <w:sz w:val="22"/>
                <w:szCs w:val="22"/>
              </w:rPr>
              <w:t>Наименование работ</w:t>
            </w:r>
          </w:p>
        </w:tc>
        <w:tc>
          <w:tcPr>
            <w:tcW w:w="800" w:type="pct"/>
            <w:shd w:val="clear" w:color="auto" w:fill="FFFFFF" w:themeFill="background1"/>
            <w:vAlign w:val="center"/>
            <w:hideMark/>
          </w:tcPr>
          <w:p w:rsidR="00DF3418" w:rsidRPr="00715468" w:rsidRDefault="00DF3418" w:rsidP="00A06469">
            <w:pPr>
              <w:spacing w:line="276" w:lineRule="auto"/>
              <w:jc w:val="center"/>
              <w:rPr>
                <w:bCs/>
                <w:sz w:val="22"/>
                <w:szCs w:val="22"/>
              </w:rPr>
            </w:pPr>
            <w:r w:rsidRPr="00715468">
              <w:rPr>
                <w:bCs/>
                <w:sz w:val="22"/>
                <w:szCs w:val="22"/>
              </w:rPr>
              <w:t>Единица измерения</w:t>
            </w:r>
          </w:p>
        </w:tc>
        <w:tc>
          <w:tcPr>
            <w:tcW w:w="727" w:type="pct"/>
            <w:shd w:val="clear" w:color="auto" w:fill="FFFFFF" w:themeFill="background1"/>
            <w:vAlign w:val="center"/>
            <w:hideMark/>
          </w:tcPr>
          <w:p w:rsidR="00DF3418" w:rsidRPr="00715468" w:rsidRDefault="00DF3418" w:rsidP="00A06469">
            <w:pPr>
              <w:spacing w:line="276" w:lineRule="auto"/>
              <w:jc w:val="center"/>
              <w:rPr>
                <w:bCs/>
                <w:sz w:val="22"/>
                <w:szCs w:val="22"/>
              </w:rPr>
            </w:pPr>
            <w:r w:rsidRPr="00715468">
              <w:rPr>
                <w:bCs/>
                <w:sz w:val="22"/>
                <w:szCs w:val="22"/>
              </w:rPr>
              <w:t>Количество</w:t>
            </w:r>
          </w:p>
        </w:tc>
        <w:tc>
          <w:tcPr>
            <w:tcW w:w="1091" w:type="pct"/>
            <w:shd w:val="clear" w:color="auto" w:fill="FFFFFF" w:themeFill="background1"/>
            <w:vAlign w:val="center"/>
            <w:hideMark/>
          </w:tcPr>
          <w:p w:rsidR="00DF3418" w:rsidRPr="00715468" w:rsidRDefault="00DF3418" w:rsidP="00A06469">
            <w:pPr>
              <w:spacing w:line="276" w:lineRule="auto"/>
              <w:jc w:val="center"/>
              <w:rPr>
                <w:bCs/>
                <w:sz w:val="22"/>
                <w:szCs w:val="22"/>
              </w:rPr>
            </w:pPr>
            <w:r w:rsidRPr="00715468">
              <w:rPr>
                <w:bCs/>
                <w:sz w:val="22"/>
                <w:szCs w:val="22"/>
              </w:rPr>
              <w:t>Вид техники</w:t>
            </w:r>
          </w:p>
        </w:tc>
      </w:tr>
      <w:tr w:rsidR="00715468" w:rsidRPr="00715468" w:rsidTr="00D13294">
        <w:trPr>
          <w:trHeight w:val="20"/>
        </w:trPr>
        <w:tc>
          <w:tcPr>
            <w:tcW w:w="2382" w:type="pct"/>
            <w:shd w:val="clear" w:color="auto" w:fill="auto"/>
            <w:vAlign w:val="center"/>
          </w:tcPr>
          <w:p w:rsidR="00DF3418" w:rsidRPr="00715468" w:rsidRDefault="00DF3418" w:rsidP="00A06469">
            <w:pPr>
              <w:spacing w:line="276" w:lineRule="auto"/>
              <w:jc w:val="center"/>
              <w:rPr>
                <w:sz w:val="22"/>
                <w:szCs w:val="22"/>
              </w:rPr>
            </w:pPr>
            <w:r w:rsidRPr="00715468">
              <w:rPr>
                <w:sz w:val="22"/>
                <w:szCs w:val="22"/>
              </w:rPr>
              <w:t>Очистка территории от строительного мусора</w:t>
            </w:r>
          </w:p>
        </w:tc>
        <w:tc>
          <w:tcPr>
            <w:tcW w:w="800" w:type="pct"/>
            <w:shd w:val="clear" w:color="auto" w:fill="auto"/>
            <w:noWrap/>
            <w:vAlign w:val="center"/>
          </w:tcPr>
          <w:p w:rsidR="00DF3418" w:rsidRPr="00715468" w:rsidRDefault="00DF3418" w:rsidP="00A06469">
            <w:pPr>
              <w:spacing w:line="276" w:lineRule="auto"/>
              <w:jc w:val="center"/>
              <w:rPr>
                <w:sz w:val="22"/>
                <w:szCs w:val="22"/>
              </w:rPr>
            </w:pPr>
            <w:r w:rsidRPr="00715468">
              <w:rPr>
                <w:sz w:val="22"/>
                <w:szCs w:val="22"/>
              </w:rPr>
              <w:t>га</w:t>
            </w:r>
          </w:p>
        </w:tc>
        <w:tc>
          <w:tcPr>
            <w:tcW w:w="727" w:type="pct"/>
            <w:shd w:val="clear" w:color="auto" w:fill="auto"/>
            <w:vAlign w:val="center"/>
          </w:tcPr>
          <w:p w:rsidR="00DF3418" w:rsidRPr="00715468" w:rsidRDefault="002A2FD5" w:rsidP="00A06469">
            <w:pPr>
              <w:spacing w:line="276" w:lineRule="auto"/>
              <w:jc w:val="center"/>
              <w:rPr>
                <w:sz w:val="22"/>
                <w:szCs w:val="22"/>
              </w:rPr>
            </w:pPr>
            <w:r w:rsidRPr="00715468">
              <w:rPr>
                <w:sz w:val="22"/>
                <w:szCs w:val="22"/>
              </w:rPr>
              <w:t>8,8441</w:t>
            </w:r>
          </w:p>
        </w:tc>
        <w:tc>
          <w:tcPr>
            <w:tcW w:w="1091" w:type="pct"/>
            <w:shd w:val="clear" w:color="auto" w:fill="auto"/>
            <w:vAlign w:val="center"/>
          </w:tcPr>
          <w:p w:rsidR="00DF3418" w:rsidRPr="00715468" w:rsidRDefault="00DF3418" w:rsidP="00A06469">
            <w:pPr>
              <w:spacing w:line="276" w:lineRule="auto"/>
              <w:jc w:val="center"/>
              <w:rPr>
                <w:sz w:val="22"/>
                <w:szCs w:val="22"/>
              </w:rPr>
            </w:pPr>
            <w:r w:rsidRPr="00715468">
              <w:rPr>
                <w:sz w:val="22"/>
                <w:szCs w:val="22"/>
              </w:rPr>
              <w:t>Бульдозер</w:t>
            </w:r>
          </w:p>
        </w:tc>
      </w:tr>
      <w:tr w:rsidR="00715468" w:rsidRPr="00715468" w:rsidTr="00D13294">
        <w:trPr>
          <w:trHeight w:val="20"/>
        </w:trPr>
        <w:tc>
          <w:tcPr>
            <w:tcW w:w="2382" w:type="pct"/>
            <w:shd w:val="clear" w:color="auto" w:fill="auto"/>
            <w:vAlign w:val="center"/>
          </w:tcPr>
          <w:p w:rsidR="00DF3418" w:rsidRPr="00715468" w:rsidRDefault="00DF3418" w:rsidP="00A06469">
            <w:pPr>
              <w:spacing w:line="276" w:lineRule="auto"/>
              <w:jc w:val="center"/>
              <w:rPr>
                <w:sz w:val="22"/>
                <w:szCs w:val="22"/>
              </w:rPr>
            </w:pPr>
            <w:r w:rsidRPr="00715468">
              <w:rPr>
                <w:sz w:val="22"/>
                <w:szCs w:val="22"/>
              </w:rPr>
              <w:t>Планировка поверхности нарушенных земель</w:t>
            </w:r>
          </w:p>
        </w:tc>
        <w:tc>
          <w:tcPr>
            <w:tcW w:w="800" w:type="pct"/>
            <w:shd w:val="clear" w:color="auto" w:fill="auto"/>
            <w:noWrap/>
            <w:vAlign w:val="center"/>
          </w:tcPr>
          <w:p w:rsidR="00DF3418" w:rsidRPr="00715468" w:rsidRDefault="00DF3418" w:rsidP="00A06469">
            <w:pPr>
              <w:spacing w:line="276" w:lineRule="auto"/>
              <w:jc w:val="center"/>
              <w:rPr>
                <w:sz w:val="22"/>
                <w:szCs w:val="22"/>
              </w:rPr>
            </w:pPr>
            <w:r w:rsidRPr="00715468">
              <w:rPr>
                <w:sz w:val="22"/>
                <w:szCs w:val="22"/>
              </w:rPr>
              <w:t>га</w:t>
            </w:r>
          </w:p>
        </w:tc>
        <w:tc>
          <w:tcPr>
            <w:tcW w:w="727" w:type="pct"/>
            <w:shd w:val="clear" w:color="auto" w:fill="auto"/>
            <w:vAlign w:val="center"/>
          </w:tcPr>
          <w:p w:rsidR="00DF3418" w:rsidRPr="00715468" w:rsidRDefault="002A2FD5" w:rsidP="00A06469">
            <w:pPr>
              <w:spacing w:line="276" w:lineRule="auto"/>
              <w:jc w:val="center"/>
              <w:rPr>
                <w:sz w:val="22"/>
                <w:szCs w:val="22"/>
              </w:rPr>
            </w:pPr>
            <w:r w:rsidRPr="00715468">
              <w:rPr>
                <w:sz w:val="22"/>
                <w:szCs w:val="22"/>
              </w:rPr>
              <w:t>8,8441</w:t>
            </w:r>
          </w:p>
        </w:tc>
        <w:tc>
          <w:tcPr>
            <w:tcW w:w="1091" w:type="pct"/>
            <w:shd w:val="clear" w:color="auto" w:fill="auto"/>
            <w:vAlign w:val="center"/>
          </w:tcPr>
          <w:p w:rsidR="00DF3418" w:rsidRPr="00715468" w:rsidRDefault="00DF3418" w:rsidP="00A06469">
            <w:pPr>
              <w:spacing w:line="276" w:lineRule="auto"/>
              <w:jc w:val="center"/>
              <w:rPr>
                <w:sz w:val="22"/>
                <w:szCs w:val="22"/>
              </w:rPr>
            </w:pPr>
            <w:r w:rsidRPr="00715468">
              <w:rPr>
                <w:sz w:val="22"/>
                <w:szCs w:val="22"/>
              </w:rPr>
              <w:t>Бульдозер</w:t>
            </w:r>
          </w:p>
        </w:tc>
      </w:tr>
      <w:tr w:rsidR="00715468" w:rsidRPr="00715468" w:rsidTr="00D13294">
        <w:trPr>
          <w:trHeight w:val="20"/>
        </w:trPr>
        <w:tc>
          <w:tcPr>
            <w:tcW w:w="2382" w:type="pct"/>
            <w:shd w:val="clear" w:color="auto" w:fill="auto"/>
            <w:vAlign w:val="center"/>
          </w:tcPr>
          <w:p w:rsidR="006F74AF" w:rsidRPr="00715468" w:rsidRDefault="006F74AF" w:rsidP="006F74AF">
            <w:pPr>
              <w:spacing w:line="276" w:lineRule="auto"/>
              <w:rPr>
                <w:sz w:val="22"/>
                <w:szCs w:val="22"/>
              </w:rPr>
            </w:pPr>
            <w:r w:rsidRPr="00715468">
              <w:rPr>
                <w:sz w:val="22"/>
                <w:szCs w:val="22"/>
              </w:rPr>
              <w:t>Итого площадь технической рекультивации</w:t>
            </w:r>
          </w:p>
        </w:tc>
        <w:tc>
          <w:tcPr>
            <w:tcW w:w="800" w:type="pct"/>
            <w:shd w:val="clear" w:color="auto" w:fill="auto"/>
            <w:noWrap/>
            <w:vAlign w:val="center"/>
          </w:tcPr>
          <w:p w:rsidR="006F74AF" w:rsidRPr="00715468" w:rsidRDefault="006F74AF" w:rsidP="00A06469">
            <w:pPr>
              <w:spacing w:line="276" w:lineRule="auto"/>
              <w:jc w:val="center"/>
              <w:rPr>
                <w:sz w:val="22"/>
                <w:szCs w:val="22"/>
              </w:rPr>
            </w:pPr>
            <w:r w:rsidRPr="00715468">
              <w:rPr>
                <w:sz w:val="22"/>
                <w:szCs w:val="22"/>
              </w:rPr>
              <w:t>га</w:t>
            </w:r>
          </w:p>
        </w:tc>
        <w:tc>
          <w:tcPr>
            <w:tcW w:w="727" w:type="pct"/>
            <w:shd w:val="clear" w:color="auto" w:fill="auto"/>
            <w:vAlign w:val="center"/>
          </w:tcPr>
          <w:p w:rsidR="006F74AF" w:rsidRPr="00715468" w:rsidRDefault="006F74AF" w:rsidP="00A06469">
            <w:pPr>
              <w:spacing w:line="276" w:lineRule="auto"/>
              <w:jc w:val="center"/>
              <w:rPr>
                <w:b/>
                <w:sz w:val="22"/>
                <w:szCs w:val="22"/>
              </w:rPr>
            </w:pPr>
            <w:r w:rsidRPr="00715468">
              <w:rPr>
                <w:b/>
                <w:sz w:val="22"/>
                <w:szCs w:val="22"/>
              </w:rPr>
              <w:t>8,8441</w:t>
            </w:r>
          </w:p>
        </w:tc>
        <w:tc>
          <w:tcPr>
            <w:tcW w:w="1091" w:type="pct"/>
            <w:shd w:val="clear" w:color="auto" w:fill="auto"/>
            <w:vAlign w:val="center"/>
          </w:tcPr>
          <w:p w:rsidR="006F74AF" w:rsidRPr="00715468" w:rsidRDefault="006F74AF" w:rsidP="00A06469">
            <w:pPr>
              <w:spacing w:line="276" w:lineRule="auto"/>
              <w:jc w:val="center"/>
              <w:rPr>
                <w:sz w:val="22"/>
                <w:szCs w:val="22"/>
              </w:rPr>
            </w:pPr>
          </w:p>
        </w:tc>
      </w:tr>
      <w:tr w:rsidR="00715468" w:rsidRPr="00715468" w:rsidTr="00D13294">
        <w:trPr>
          <w:trHeight w:val="20"/>
        </w:trPr>
        <w:tc>
          <w:tcPr>
            <w:tcW w:w="5000" w:type="pct"/>
            <w:gridSpan w:val="4"/>
            <w:shd w:val="clear" w:color="auto" w:fill="auto"/>
            <w:vAlign w:val="center"/>
          </w:tcPr>
          <w:p w:rsidR="00DF3418" w:rsidRPr="00715468" w:rsidRDefault="00DF3418" w:rsidP="00A06469">
            <w:pPr>
              <w:spacing w:line="276" w:lineRule="auto"/>
              <w:jc w:val="center"/>
              <w:rPr>
                <w:sz w:val="22"/>
                <w:szCs w:val="22"/>
              </w:rPr>
            </w:pPr>
            <w:r w:rsidRPr="00715468">
              <w:rPr>
                <w:i/>
                <w:iCs/>
                <w:sz w:val="22"/>
                <w:szCs w:val="22"/>
              </w:rPr>
              <w:t>Погрузочные и транспортные работы</w:t>
            </w:r>
          </w:p>
        </w:tc>
      </w:tr>
      <w:tr w:rsidR="00715468" w:rsidRPr="00715468" w:rsidTr="00D13294">
        <w:trPr>
          <w:trHeight w:val="20"/>
        </w:trPr>
        <w:tc>
          <w:tcPr>
            <w:tcW w:w="2382" w:type="pct"/>
            <w:shd w:val="clear" w:color="auto" w:fill="auto"/>
            <w:vAlign w:val="center"/>
          </w:tcPr>
          <w:p w:rsidR="00DF3418" w:rsidRPr="00715468" w:rsidRDefault="00DF3418" w:rsidP="000A5759">
            <w:pPr>
              <w:spacing w:line="276" w:lineRule="auto"/>
              <w:rPr>
                <w:sz w:val="22"/>
                <w:szCs w:val="22"/>
              </w:rPr>
            </w:pPr>
            <w:r w:rsidRPr="00715468">
              <w:rPr>
                <w:sz w:val="22"/>
                <w:szCs w:val="22"/>
              </w:rPr>
              <w:t xml:space="preserve">Погрузка и доставка строительного мусора на полигон ТБО г. Ленск </w:t>
            </w:r>
          </w:p>
        </w:tc>
        <w:tc>
          <w:tcPr>
            <w:tcW w:w="800" w:type="pct"/>
            <w:shd w:val="clear" w:color="auto" w:fill="auto"/>
            <w:noWrap/>
            <w:vAlign w:val="center"/>
          </w:tcPr>
          <w:p w:rsidR="00DF3418" w:rsidRPr="00715468" w:rsidRDefault="00DF3418" w:rsidP="00A06469">
            <w:pPr>
              <w:spacing w:line="276" w:lineRule="auto"/>
              <w:jc w:val="center"/>
              <w:rPr>
                <w:sz w:val="22"/>
                <w:szCs w:val="22"/>
              </w:rPr>
            </w:pPr>
          </w:p>
        </w:tc>
        <w:tc>
          <w:tcPr>
            <w:tcW w:w="727" w:type="pct"/>
            <w:shd w:val="clear" w:color="auto" w:fill="auto"/>
            <w:vAlign w:val="center"/>
          </w:tcPr>
          <w:p w:rsidR="00DF3418" w:rsidRPr="00715468" w:rsidRDefault="00DF3418" w:rsidP="00A06469">
            <w:pPr>
              <w:spacing w:line="276" w:lineRule="auto"/>
              <w:jc w:val="center"/>
              <w:rPr>
                <w:sz w:val="22"/>
                <w:szCs w:val="22"/>
              </w:rPr>
            </w:pPr>
          </w:p>
        </w:tc>
        <w:tc>
          <w:tcPr>
            <w:tcW w:w="1091" w:type="pct"/>
            <w:shd w:val="clear" w:color="auto" w:fill="auto"/>
            <w:vAlign w:val="center"/>
          </w:tcPr>
          <w:p w:rsidR="00DF3418" w:rsidRPr="00715468" w:rsidRDefault="00DF3418" w:rsidP="00A06469">
            <w:pPr>
              <w:spacing w:line="276" w:lineRule="auto"/>
              <w:jc w:val="center"/>
              <w:rPr>
                <w:sz w:val="22"/>
                <w:szCs w:val="22"/>
              </w:rPr>
            </w:pPr>
            <w:r w:rsidRPr="00715468">
              <w:rPr>
                <w:sz w:val="22"/>
                <w:szCs w:val="22"/>
              </w:rPr>
              <w:t>Бортовой автомобиль</w:t>
            </w:r>
          </w:p>
        </w:tc>
      </w:tr>
    </w:tbl>
    <w:p w:rsidR="004E7379" w:rsidRPr="00715468" w:rsidRDefault="004E7379" w:rsidP="008A361A">
      <w:pPr>
        <w:pStyle w:val="4"/>
        <w:spacing w:line="360" w:lineRule="auto"/>
      </w:pPr>
      <w:bookmarkStart w:id="59" w:name="_Toc175316660"/>
      <w:r w:rsidRPr="00715468">
        <w:t>Биологический этап</w:t>
      </w:r>
      <w:r w:rsidR="00B3438B" w:rsidRPr="00715468">
        <w:t xml:space="preserve"> после окончания строительства</w:t>
      </w:r>
      <w:bookmarkEnd w:id="59"/>
    </w:p>
    <w:p w:rsidR="007D0BE0" w:rsidRDefault="007D0BE0" w:rsidP="00A45E69">
      <w:pPr>
        <w:pStyle w:val="a7"/>
      </w:pPr>
      <w:r w:rsidRPr="00715468">
        <w:t xml:space="preserve">Биологический этап рекультивации после окончания строительства предусматривает работы по </w:t>
      </w:r>
      <w:proofErr w:type="spellStart"/>
      <w:r w:rsidRPr="00715468">
        <w:t>лесовосстановлениию</w:t>
      </w:r>
      <w:proofErr w:type="spellEnd"/>
      <w:r w:rsidR="00B46AD8" w:rsidRPr="00715468">
        <w:t>. Объемы работ по биологической рекультивации по окончании периода строительства представлены в</w:t>
      </w:r>
      <w:r w:rsidRPr="00715468">
        <w:t xml:space="preserve"> таблиц</w:t>
      </w:r>
      <w:r w:rsidR="00B46AD8" w:rsidRPr="00715468">
        <w:t>е 3.8</w:t>
      </w:r>
      <w:r w:rsidRPr="00715468">
        <w:t>.</w:t>
      </w:r>
    </w:p>
    <w:p w:rsidR="009529D2" w:rsidRDefault="009529D2" w:rsidP="00A45E69">
      <w:pPr>
        <w:pStyle w:val="a7"/>
      </w:pPr>
    </w:p>
    <w:p w:rsidR="009529D2" w:rsidRDefault="009529D2" w:rsidP="00A45E69">
      <w:pPr>
        <w:pStyle w:val="a7"/>
      </w:pPr>
    </w:p>
    <w:p w:rsidR="009529D2" w:rsidRDefault="009529D2" w:rsidP="00A45E69">
      <w:pPr>
        <w:pStyle w:val="a7"/>
      </w:pPr>
    </w:p>
    <w:p w:rsidR="009529D2" w:rsidRDefault="009529D2" w:rsidP="00A45E69">
      <w:pPr>
        <w:pStyle w:val="a7"/>
      </w:pPr>
    </w:p>
    <w:p w:rsidR="009529D2" w:rsidRDefault="009529D2" w:rsidP="00A45E69">
      <w:pPr>
        <w:pStyle w:val="a7"/>
      </w:pPr>
    </w:p>
    <w:p w:rsidR="009529D2" w:rsidRDefault="009529D2" w:rsidP="00A45E69">
      <w:pPr>
        <w:pStyle w:val="a7"/>
      </w:pPr>
    </w:p>
    <w:p w:rsidR="009529D2" w:rsidRPr="00715468" w:rsidRDefault="009529D2" w:rsidP="00A45E69">
      <w:pPr>
        <w:pStyle w:val="a7"/>
      </w:pPr>
    </w:p>
    <w:p w:rsidR="007D0BE0" w:rsidRPr="00715468" w:rsidRDefault="0062320C"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8</w:t>
      </w:r>
      <w:r w:rsidR="008A361A" w:rsidRPr="00715468">
        <w:rPr>
          <w:b w:val="0"/>
          <w:noProof/>
        </w:rPr>
        <w:fldChar w:fldCharType="end"/>
      </w:r>
      <w:r w:rsidRPr="00715468">
        <w:rPr>
          <w:b w:val="0"/>
        </w:rPr>
        <w:t xml:space="preserve"> </w:t>
      </w:r>
      <w:r w:rsidRPr="00715468">
        <w:rPr>
          <w:b w:val="0"/>
        </w:rPr>
        <w:noBreakHyphen/>
        <w:t xml:space="preserve"> Объемы работ по биологической рекультивации по окончании периода строительства</w:t>
      </w:r>
    </w:p>
    <w:tbl>
      <w:tblPr>
        <w:tblpPr w:leftFromText="180" w:rightFromText="180" w:vertAnchor="text" w:horzAnchor="margin" w:tblpY="82"/>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0"/>
        <w:gridCol w:w="1360"/>
        <w:gridCol w:w="1720"/>
        <w:gridCol w:w="2880"/>
      </w:tblGrid>
      <w:tr w:rsidR="00715468" w:rsidRPr="00715468" w:rsidTr="008A361A">
        <w:trPr>
          <w:trHeight w:val="645"/>
          <w:tblHeader/>
        </w:trPr>
        <w:tc>
          <w:tcPr>
            <w:tcW w:w="3660" w:type="dxa"/>
            <w:shd w:val="clear" w:color="auto" w:fill="FFFFFF" w:themeFill="background1"/>
            <w:vAlign w:val="center"/>
            <w:hideMark/>
          </w:tcPr>
          <w:p w:rsidR="0062320C" w:rsidRPr="00715468" w:rsidRDefault="0062320C" w:rsidP="008A361A">
            <w:pPr>
              <w:jc w:val="center"/>
              <w:rPr>
                <w:bCs/>
                <w:sz w:val="20"/>
              </w:rPr>
            </w:pPr>
          </w:p>
          <w:p w:rsidR="007D0BE0" w:rsidRPr="00715468" w:rsidRDefault="007D0BE0" w:rsidP="008A361A">
            <w:pPr>
              <w:jc w:val="center"/>
              <w:rPr>
                <w:bCs/>
                <w:sz w:val="20"/>
              </w:rPr>
            </w:pPr>
            <w:r w:rsidRPr="00715468">
              <w:rPr>
                <w:bCs/>
                <w:sz w:val="20"/>
              </w:rPr>
              <w:t>Наименование работ</w:t>
            </w:r>
          </w:p>
        </w:tc>
        <w:tc>
          <w:tcPr>
            <w:tcW w:w="1360" w:type="dxa"/>
            <w:shd w:val="clear" w:color="auto" w:fill="FFFFFF" w:themeFill="background1"/>
            <w:vAlign w:val="center"/>
            <w:hideMark/>
          </w:tcPr>
          <w:p w:rsidR="007D0BE0" w:rsidRPr="00715468" w:rsidRDefault="007D0BE0" w:rsidP="008A361A">
            <w:pPr>
              <w:jc w:val="center"/>
              <w:rPr>
                <w:bCs/>
                <w:sz w:val="20"/>
              </w:rPr>
            </w:pPr>
            <w:r w:rsidRPr="00715468">
              <w:rPr>
                <w:bCs/>
                <w:sz w:val="20"/>
              </w:rPr>
              <w:t>Единица измерения</w:t>
            </w:r>
          </w:p>
        </w:tc>
        <w:tc>
          <w:tcPr>
            <w:tcW w:w="1720" w:type="dxa"/>
            <w:shd w:val="clear" w:color="auto" w:fill="FFFFFF" w:themeFill="background1"/>
            <w:vAlign w:val="center"/>
            <w:hideMark/>
          </w:tcPr>
          <w:p w:rsidR="007D0BE0" w:rsidRPr="00715468" w:rsidRDefault="007D0BE0" w:rsidP="008A361A">
            <w:pPr>
              <w:jc w:val="center"/>
              <w:rPr>
                <w:bCs/>
                <w:sz w:val="20"/>
              </w:rPr>
            </w:pPr>
            <w:r w:rsidRPr="00715468">
              <w:rPr>
                <w:bCs/>
                <w:sz w:val="20"/>
              </w:rPr>
              <w:t>Количество</w:t>
            </w:r>
          </w:p>
        </w:tc>
        <w:tc>
          <w:tcPr>
            <w:tcW w:w="2880" w:type="dxa"/>
            <w:shd w:val="clear" w:color="auto" w:fill="FFFFFF" w:themeFill="background1"/>
            <w:vAlign w:val="center"/>
            <w:hideMark/>
          </w:tcPr>
          <w:p w:rsidR="007D0BE0" w:rsidRPr="00715468" w:rsidRDefault="007D0BE0" w:rsidP="008A361A">
            <w:pPr>
              <w:jc w:val="center"/>
              <w:rPr>
                <w:bCs/>
                <w:sz w:val="20"/>
              </w:rPr>
            </w:pPr>
            <w:r w:rsidRPr="00715468">
              <w:rPr>
                <w:bCs/>
                <w:sz w:val="20"/>
              </w:rPr>
              <w:t>Вид техники</w:t>
            </w:r>
          </w:p>
        </w:tc>
      </w:tr>
      <w:tr w:rsidR="00715468" w:rsidRPr="00715468" w:rsidTr="007D0BE0">
        <w:trPr>
          <w:trHeight w:val="443"/>
        </w:trPr>
        <w:tc>
          <w:tcPr>
            <w:tcW w:w="3660" w:type="dxa"/>
            <w:shd w:val="clear" w:color="auto" w:fill="auto"/>
            <w:vAlign w:val="center"/>
          </w:tcPr>
          <w:p w:rsidR="007D0BE0" w:rsidRPr="00715468" w:rsidRDefault="007D0BE0" w:rsidP="008A361A">
            <w:pPr>
              <w:rPr>
                <w:sz w:val="20"/>
              </w:rPr>
            </w:pPr>
            <w:proofErr w:type="spellStart"/>
            <w:r w:rsidRPr="00715468">
              <w:rPr>
                <w:sz w:val="20"/>
              </w:rPr>
              <w:t>Лесовосстановление</w:t>
            </w:r>
            <w:proofErr w:type="spellEnd"/>
          </w:p>
        </w:tc>
        <w:tc>
          <w:tcPr>
            <w:tcW w:w="1360" w:type="dxa"/>
            <w:shd w:val="clear" w:color="auto" w:fill="auto"/>
            <w:vAlign w:val="center"/>
          </w:tcPr>
          <w:p w:rsidR="007D0BE0" w:rsidRPr="00715468" w:rsidRDefault="007D0BE0" w:rsidP="008A361A">
            <w:pPr>
              <w:jc w:val="center"/>
              <w:rPr>
                <w:sz w:val="20"/>
              </w:rPr>
            </w:pPr>
            <w:r w:rsidRPr="00715468">
              <w:rPr>
                <w:sz w:val="20"/>
              </w:rPr>
              <w:t>га</w:t>
            </w:r>
          </w:p>
        </w:tc>
        <w:tc>
          <w:tcPr>
            <w:tcW w:w="1720" w:type="dxa"/>
            <w:shd w:val="clear" w:color="auto" w:fill="auto"/>
            <w:noWrap/>
            <w:vAlign w:val="center"/>
          </w:tcPr>
          <w:p w:rsidR="007D0BE0" w:rsidRPr="00715468" w:rsidRDefault="00B83D96" w:rsidP="008A361A">
            <w:pPr>
              <w:jc w:val="center"/>
              <w:rPr>
                <w:sz w:val="20"/>
              </w:rPr>
            </w:pPr>
            <w:r w:rsidRPr="00715468">
              <w:rPr>
                <w:sz w:val="20"/>
              </w:rPr>
              <w:t>2,1383</w:t>
            </w:r>
          </w:p>
        </w:tc>
        <w:tc>
          <w:tcPr>
            <w:tcW w:w="2880" w:type="dxa"/>
            <w:shd w:val="clear" w:color="auto" w:fill="auto"/>
            <w:vAlign w:val="center"/>
          </w:tcPr>
          <w:p w:rsidR="007D0BE0" w:rsidRPr="00715468" w:rsidRDefault="007D0BE0" w:rsidP="008A361A">
            <w:pPr>
              <w:jc w:val="center"/>
              <w:rPr>
                <w:sz w:val="20"/>
              </w:rPr>
            </w:pPr>
            <w:r w:rsidRPr="00715468">
              <w:rPr>
                <w:sz w:val="20"/>
              </w:rPr>
              <w:t xml:space="preserve">В месте по выбору лесничества </w:t>
            </w:r>
          </w:p>
        </w:tc>
      </w:tr>
      <w:tr w:rsidR="00715468" w:rsidRPr="00715468" w:rsidTr="00880AF7">
        <w:trPr>
          <w:trHeight w:val="443"/>
        </w:trPr>
        <w:tc>
          <w:tcPr>
            <w:tcW w:w="3660" w:type="dxa"/>
            <w:shd w:val="clear" w:color="auto" w:fill="auto"/>
            <w:vAlign w:val="center"/>
          </w:tcPr>
          <w:p w:rsidR="00B83D96" w:rsidRPr="00715468" w:rsidRDefault="00B83D96" w:rsidP="00B83D96">
            <w:pPr>
              <w:rPr>
                <w:sz w:val="20"/>
              </w:rPr>
            </w:pPr>
            <w:r w:rsidRPr="00715468">
              <w:rPr>
                <w:sz w:val="20"/>
              </w:rPr>
              <w:t>Посадка лесных хвойных культур (лиственница)</w:t>
            </w:r>
          </w:p>
        </w:tc>
        <w:tc>
          <w:tcPr>
            <w:tcW w:w="1360" w:type="dxa"/>
            <w:shd w:val="clear" w:color="auto" w:fill="auto"/>
            <w:vAlign w:val="center"/>
          </w:tcPr>
          <w:p w:rsidR="00B83D96" w:rsidRPr="00715468" w:rsidRDefault="00B83D96" w:rsidP="00B83D96">
            <w:pPr>
              <w:jc w:val="center"/>
              <w:rPr>
                <w:sz w:val="20"/>
              </w:rPr>
            </w:pPr>
            <w:r w:rsidRPr="00715468">
              <w:rPr>
                <w:sz w:val="20"/>
              </w:rPr>
              <w:t xml:space="preserve">1500 </w:t>
            </w:r>
            <w:proofErr w:type="spellStart"/>
            <w:r w:rsidRPr="00715468">
              <w:rPr>
                <w:sz w:val="20"/>
              </w:rPr>
              <w:t>шт</w:t>
            </w:r>
            <w:proofErr w:type="spellEnd"/>
            <w:r w:rsidRPr="00715468">
              <w:rPr>
                <w:sz w:val="20"/>
              </w:rPr>
              <w:t>/га</w:t>
            </w:r>
          </w:p>
        </w:tc>
        <w:tc>
          <w:tcPr>
            <w:tcW w:w="1720" w:type="dxa"/>
            <w:shd w:val="clear" w:color="auto" w:fill="auto"/>
            <w:noWrap/>
          </w:tcPr>
          <w:p w:rsidR="00B83D96" w:rsidRPr="00715468" w:rsidRDefault="00B83D96" w:rsidP="00B83D96">
            <w:pPr>
              <w:jc w:val="center"/>
              <w:rPr>
                <w:sz w:val="20"/>
              </w:rPr>
            </w:pPr>
            <w:r w:rsidRPr="00715468">
              <w:rPr>
                <w:sz w:val="20"/>
              </w:rPr>
              <w:t>3207</w:t>
            </w:r>
          </w:p>
        </w:tc>
        <w:tc>
          <w:tcPr>
            <w:tcW w:w="2880" w:type="dxa"/>
            <w:shd w:val="clear" w:color="auto" w:fill="auto"/>
          </w:tcPr>
          <w:p w:rsidR="00B83D96" w:rsidRPr="00715468" w:rsidRDefault="00B83D96" w:rsidP="00B83D96">
            <w:pPr>
              <w:rPr>
                <w:sz w:val="20"/>
              </w:rPr>
            </w:pPr>
            <w:r w:rsidRPr="00715468">
              <w:rPr>
                <w:sz w:val="20"/>
              </w:rPr>
              <w:t>-</w:t>
            </w:r>
          </w:p>
        </w:tc>
      </w:tr>
      <w:tr w:rsidR="00715468" w:rsidRPr="00715468" w:rsidTr="00880AF7">
        <w:trPr>
          <w:trHeight w:val="443"/>
        </w:trPr>
        <w:tc>
          <w:tcPr>
            <w:tcW w:w="3660" w:type="dxa"/>
            <w:shd w:val="clear" w:color="auto" w:fill="auto"/>
            <w:vAlign w:val="center"/>
          </w:tcPr>
          <w:p w:rsidR="00B83D96" w:rsidRPr="00715468" w:rsidRDefault="00B83D96" w:rsidP="00B83D96">
            <w:pPr>
              <w:rPr>
                <w:sz w:val="20"/>
              </w:rPr>
            </w:pPr>
            <w:proofErr w:type="spellStart"/>
            <w:r w:rsidRPr="00715468">
              <w:rPr>
                <w:sz w:val="20"/>
              </w:rPr>
              <w:t>Допосадка</w:t>
            </w:r>
            <w:proofErr w:type="spellEnd"/>
            <w:r w:rsidRPr="00715468">
              <w:rPr>
                <w:sz w:val="20"/>
              </w:rPr>
              <w:t xml:space="preserve"> лесных хвойных культур (лиственница)</w:t>
            </w:r>
          </w:p>
        </w:tc>
        <w:tc>
          <w:tcPr>
            <w:tcW w:w="1360" w:type="dxa"/>
            <w:shd w:val="clear" w:color="auto" w:fill="auto"/>
            <w:vAlign w:val="center"/>
          </w:tcPr>
          <w:p w:rsidR="00B83D96" w:rsidRPr="00715468" w:rsidRDefault="00B83D96" w:rsidP="00B83D96">
            <w:pPr>
              <w:jc w:val="center"/>
              <w:rPr>
                <w:sz w:val="20"/>
              </w:rPr>
            </w:pPr>
          </w:p>
        </w:tc>
        <w:tc>
          <w:tcPr>
            <w:tcW w:w="1720" w:type="dxa"/>
            <w:shd w:val="clear" w:color="auto" w:fill="auto"/>
            <w:noWrap/>
          </w:tcPr>
          <w:p w:rsidR="00B83D96" w:rsidRPr="00715468" w:rsidRDefault="00B83D96" w:rsidP="00B83D96">
            <w:pPr>
              <w:jc w:val="center"/>
              <w:rPr>
                <w:sz w:val="20"/>
              </w:rPr>
            </w:pPr>
          </w:p>
        </w:tc>
        <w:tc>
          <w:tcPr>
            <w:tcW w:w="2880" w:type="dxa"/>
            <w:shd w:val="clear" w:color="auto" w:fill="auto"/>
          </w:tcPr>
          <w:p w:rsidR="00B83D96" w:rsidRPr="00715468" w:rsidRDefault="00B83D96" w:rsidP="00B83D96">
            <w:pPr>
              <w:rPr>
                <w:sz w:val="20"/>
              </w:rPr>
            </w:pPr>
          </w:p>
        </w:tc>
      </w:tr>
      <w:tr w:rsidR="00715468" w:rsidRPr="00715468" w:rsidTr="00880AF7">
        <w:trPr>
          <w:trHeight w:val="443"/>
        </w:trPr>
        <w:tc>
          <w:tcPr>
            <w:tcW w:w="3660" w:type="dxa"/>
            <w:shd w:val="clear" w:color="auto" w:fill="auto"/>
            <w:vAlign w:val="center"/>
          </w:tcPr>
          <w:p w:rsidR="00B83D96" w:rsidRPr="00715468" w:rsidRDefault="00B83D96" w:rsidP="00B83D96">
            <w:pPr>
              <w:rPr>
                <w:sz w:val="20"/>
              </w:rPr>
            </w:pPr>
            <w:r w:rsidRPr="00715468">
              <w:rPr>
                <w:sz w:val="20"/>
              </w:rPr>
              <w:t>2 год</w:t>
            </w:r>
          </w:p>
        </w:tc>
        <w:tc>
          <w:tcPr>
            <w:tcW w:w="1360" w:type="dxa"/>
            <w:shd w:val="clear" w:color="auto" w:fill="auto"/>
            <w:vAlign w:val="center"/>
          </w:tcPr>
          <w:p w:rsidR="00B83D96" w:rsidRPr="00715468" w:rsidRDefault="00B83D96" w:rsidP="00B83D96">
            <w:pPr>
              <w:jc w:val="center"/>
              <w:rPr>
                <w:sz w:val="20"/>
              </w:rPr>
            </w:pPr>
            <w:r w:rsidRPr="00715468">
              <w:rPr>
                <w:sz w:val="20"/>
              </w:rPr>
              <w:t xml:space="preserve">300 </w:t>
            </w:r>
            <w:proofErr w:type="spellStart"/>
            <w:r w:rsidRPr="00715468">
              <w:rPr>
                <w:sz w:val="20"/>
              </w:rPr>
              <w:t>шт</w:t>
            </w:r>
            <w:proofErr w:type="spellEnd"/>
            <w:r w:rsidRPr="00715468">
              <w:rPr>
                <w:sz w:val="20"/>
              </w:rPr>
              <w:t>/га</w:t>
            </w:r>
          </w:p>
        </w:tc>
        <w:tc>
          <w:tcPr>
            <w:tcW w:w="1720" w:type="dxa"/>
            <w:shd w:val="clear" w:color="auto" w:fill="auto"/>
            <w:noWrap/>
          </w:tcPr>
          <w:p w:rsidR="00B83D96" w:rsidRPr="00715468" w:rsidRDefault="00B83D96" w:rsidP="00B83D96">
            <w:pPr>
              <w:jc w:val="center"/>
              <w:rPr>
                <w:sz w:val="20"/>
              </w:rPr>
            </w:pPr>
            <w:r w:rsidRPr="00715468">
              <w:rPr>
                <w:sz w:val="20"/>
              </w:rPr>
              <w:t>642</w:t>
            </w:r>
          </w:p>
        </w:tc>
        <w:tc>
          <w:tcPr>
            <w:tcW w:w="2880" w:type="dxa"/>
            <w:shd w:val="clear" w:color="auto" w:fill="auto"/>
            <w:vAlign w:val="center"/>
          </w:tcPr>
          <w:p w:rsidR="00B83D96" w:rsidRPr="00715468" w:rsidRDefault="00B83D96" w:rsidP="00B83D96">
            <w:pPr>
              <w:jc w:val="center"/>
              <w:rPr>
                <w:sz w:val="20"/>
              </w:rPr>
            </w:pPr>
          </w:p>
        </w:tc>
      </w:tr>
      <w:tr w:rsidR="00715468" w:rsidRPr="00715468" w:rsidTr="007D0BE0">
        <w:trPr>
          <w:trHeight w:val="443"/>
        </w:trPr>
        <w:tc>
          <w:tcPr>
            <w:tcW w:w="3660" w:type="dxa"/>
            <w:shd w:val="clear" w:color="auto" w:fill="auto"/>
            <w:vAlign w:val="center"/>
          </w:tcPr>
          <w:p w:rsidR="00B83D96" w:rsidRPr="00715468" w:rsidRDefault="00B83D96" w:rsidP="00B83D96">
            <w:pPr>
              <w:rPr>
                <w:sz w:val="20"/>
              </w:rPr>
            </w:pPr>
            <w:r w:rsidRPr="00715468">
              <w:rPr>
                <w:sz w:val="20"/>
              </w:rPr>
              <w:t>3 год</w:t>
            </w:r>
          </w:p>
        </w:tc>
        <w:tc>
          <w:tcPr>
            <w:tcW w:w="1360" w:type="dxa"/>
            <w:shd w:val="clear" w:color="auto" w:fill="auto"/>
            <w:vAlign w:val="center"/>
          </w:tcPr>
          <w:p w:rsidR="00B83D96" w:rsidRPr="00715468" w:rsidRDefault="00B83D96" w:rsidP="00B83D96">
            <w:pPr>
              <w:jc w:val="center"/>
              <w:rPr>
                <w:sz w:val="20"/>
              </w:rPr>
            </w:pPr>
            <w:r w:rsidRPr="00715468">
              <w:rPr>
                <w:sz w:val="20"/>
              </w:rPr>
              <w:t xml:space="preserve">300 </w:t>
            </w:r>
            <w:proofErr w:type="spellStart"/>
            <w:r w:rsidRPr="00715468">
              <w:rPr>
                <w:sz w:val="20"/>
              </w:rPr>
              <w:t>шт</w:t>
            </w:r>
            <w:proofErr w:type="spellEnd"/>
            <w:r w:rsidRPr="00715468">
              <w:rPr>
                <w:sz w:val="20"/>
              </w:rPr>
              <w:t>/га</w:t>
            </w:r>
          </w:p>
        </w:tc>
        <w:tc>
          <w:tcPr>
            <w:tcW w:w="1720" w:type="dxa"/>
            <w:shd w:val="clear" w:color="auto" w:fill="auto"/>
            <w:noWrap/>
            <w:vAlign w:val="center"/>
          </w:tcPr>
          <w:p w:rsidR="00B83D96" w:rsidRPr="00715468" w:rsidRDefault="00B83D96" w:rsidP="00B83D96">
            <w:pPr>
              <w:jc w:val="center"/>
              <w:rPr>
                <w:sz w:val="20"/>
              </w:rPr>
            </w:pPr>
            <w:r w:rsidRPr="00715468">
              <w:rPr>
                <w:sz w:val="20"/>
              </w:rPr>
              <w:t>642</w:t>
            </w:r>
          </w:p>
        </w:tc>
        <w:tc>
          <w:tcPr>
            <w:tcW w:w="2880" w:type="dxa"/>
            <w:shd w:val="clear" w:color="auto" w:fill="auto"/>
            <w:vAlign w:val="center"/>
          </w:tcPr>
          <w:p w:rsidR="00B83D96" w:rsidRPr="00715468" w:rsidRDefault="00B83D96" w:rsidP="00B83D96">
            <w:pPr>
              <w:jc w:val="center"/>
              <w:rPr>
                <w:sz w:val="20"/>
              </w:rPr>
            </w:pPr>
          </w:p>
        </w:tc>
      </w:tr>
      <w:tr w:rsidR="00715468" w:rsidRPr="00715468" w:rsidTr="007D0BE0">
        <w:trPr>
          <w:trHeight w:val="443"/>
        </w:trPr>
        <w:tc>
          <w:tcPr>
            <w:tcW w:w="3660" w:type="dxa"/>
            <w:shd w:val="clear" w:color="auto" w:fill="auto"/>
            <w:vAlign w:val="center"/>
          </w:tcPr>
          <w:p w:rsidR="00B83D96" w:rsidRPr="00715468" w:rsidRDefault="00B83D96" w:rsidP="00B83D96">
            <w:pPr>
              <w:rPr>
                <w:sz w:val="20"/>
              </w:rPr>
            </w:pPr>
            <w:r w:rsidRPr="00715468">
              <w:rPr>
                <w:sz w:val="20"/>
              </w:rPr>
              <w:t xml:space="preserve">Естественное </w:t>
            </w:r>
            <w:proofErr w:type="spellStart"/>
            <w:r w:rsidRPr="00715468">
              <w:rPr>
                <w:sz w:val="20"/>
              </w:rPr>
              <w:t>самозарастание</w:t>
            </w:r>
            <w:proofErr w:type="spellEnd"/>
            <w:r w:rsidRPr="00715468">
              <w:rPr>
                <w:sz w:val="20"/>
              </w:rPr>
              <w:t xml:space="preserve"> на </w:t>
            </w:r>
            <w:proofErr w:type="gramStart"/>
            <w:r w:rsidRPr="00715468">
              <w:rPr>
                <w:sz w:val="20"/>
              </w:rPr>
              <w:t>территории,  неиспользуемой</w:t>
            </w:r>
            <w:proofErr w:type="gramEnd"/>
            <w:r w:rsidRPr="00715468">
              <w:rPr>
                <w:sz w:val="20"/>
              </w:rPr>
              <w:t xml:space="preserve"> на стадии эксплуатации</w:t>
            </w:r>
          </w:p>
          <w:p w:rsidR="00B83D96" w:rsidRPr="00715468" w:rsidRDefault="00B83D96" w:rsidP="00F62A9A">
            <w:pPr>
              <w:rPr>
                <w:sz w:val="20"/>
              </w:rPr>
            </w:pPr>
            <w:r w:rsidRPr="00715468">
              <w:rPr>
                <w:sz w:val="20"/>
              </w:rPr>
              <w:t xml:space="preserve">(8,8441 </w:t>
            </w:r>
            <w:r w:rsidR="000A5759" w:rsidRPr="00715468">
              <w:rPr>
                <w:sz w:val="20"/>
              </w:rPr>
              <w:t>–</w:t>
            </w:r>
            <w:r w:rsidRPr="00715468">
              <w:rPr>
                <w:sz w:val="20"/>
              </w:rPr>
              <w:t xml:space="preserve"> </w:t>
            </w:r>
            <w:r w:rsidR="00EA0D38" w:rsidRPr="00715468">
              <w:rPr>
                <w:sz w:val="20"/>
              </w:rPr>
              <w:t>1,</w:t>
            </w:r>
            <w:r w:rsidR="00EC4E6C" w:rsidRPr="00715468">
              <w:rPr>
                <w:sz w:val="20"/>
              </w:rPr>
              <w:t>5975</w:t>
            </w:r>
            <w:r w:rsidR="00F62A9A" w:rsidRPr="00715468">
              <w:rPr>
                <w:sz w:val="20"/>
              </w:rPr>
              <w:t xml:space="preserve"> – 0,1270</w:t>
            </w:r>
            <w:r w:rsidR="00EC4E6C" w:rsidRPr="00715468">
              <w:rPr>
                <w:sz w:val="20"/>
              </w:rPr>
              <w:t xml:space="preserve"> </w:t>
            </w:r>
            <w:r w:rsidRPr="00715468">
              <w:rPr>
                <w:sz w:val="20"/>
              </w:rPr>
              <w:t xml:space="preserve">= </w:t>
            </w:r>
            <w:r w:rsidR="00F62A9A" w:rsidRPr="00715468">
              <w:rPr>
                <w:sz w:val="20"/>
              </w:rPr>
              <w:t>7,1196</w:t>
            </w:r>
            <w:r w:rsidRPr="00715468">
              <w:rPr>
                <w:sz w:val="20"/>
              </w:rPr>
              <w:t>)</w:t>
            </w:r>
          </w:p>
        </w:tc>
        <w:tc>
          <w:tcPr>
            <w:tcW w:w="1360" w:type="dxa"/>
            <w:shd w:val="clear" w:color="auto" w:fill="auto"/>
            <w:vAlign w:val="center"/>
          </w:tcPr>
          <w:p w:rsidR="00B83D96" w:rsidRPr="00715468" w:rsidRDefault="00B83D96" w:rsidP="00B83D96">
            <w:pPr>
              <w:jc w:val="center"/>
              <w:rPr>
                <w:sz w:val="20"/>
              </w:rPr>
            </w:pPr>
            <w:r w:rsidRPr="00715468">
              <w:rPr>
                <w:sz w:val="20"/>
              </w:rPr>
              <w:t>га</w:t>
            </w:r>
          </w:p>
        </w:tc>
        <w:tc>
          <w:tcPr>
            <w:tcW w:w="1720" w:type="dxa"/>
            <w:shd w:val="clear" w:color="auto" w:fill="auto"/>
            <w:noWrap/>
            <w:vAlign w:val="center"/>
          </w:tcPr>
          <w:p w:rsidR="00B83D96" w:rsidRPr="00715468" w:rsidRDefault="00F62A9A" w:rsidP="00EA0D38">
            <w:pPr>
              <w:jc w:val="center"/>
              <w:rPr>
                <w:sz w:val="20"/>
              </w:rPr>
            </w:pPr>
            <w:r w:rsidRPr="00715468">
              <w:rPr>
                <w:sz w:val="20"/>
              </w:rPr>
              <w:t>7,1196</w:t>
            </w:r>
          </w:p>
        </w:tc>
        <w:tc>
          <w:tcPr>
            <w:tcW w:w="2880" w:type="dxa"/>
            <w:shd w:val="clear" w:color="auto" w:fill="auto"/>
            <w:vAlign w:val="center"/>
          </w:tcPr>
          <w:p w:rsidR="00B83D96" w:rsidRPr="00715468" w:rsidRDefault="00B83D96" w:rsidP="00B83D96">
            <w:pPr>
              <w:jc w:val="center"/>
              <w:rPr>
                <w:sz w:val="20"/>
              </w:rPr>
            </w:pPr>
          </w:p>
        </w:tc>
      </w:tr>
      <w:tr w:rsidR="00715468" w:rsidRPr="00715468" w:rsidTr="007D0BE0">
        <w:trPr>
          <w:trHeight w:val="443"/>
        </w:trPr>
        <w:tc>
          <w:tcPr>
            <w:tcW w:w="3660" w:type="dxa"/>
            <w:shd w:val="clear" w:color="auto" w:fill="auto"/>
            <w:vAlign w:val="center"/>
          </w:tcPr>
          <w:p w:rsidR="00B83D96" w:rsidRPr="00715468" w:rsidRDefault="00B83D96" w:rsidP="00B83D96">
            <w:pPr>
              <w:rPr>
                <w:sz w:val="20"/>
              </w:rPr>
            </w:pPr>
            <w:r w:rsidRPr="00715468">
              <w:rPr>
                <w:sz w:val="20"/>
              </w:rPr>
              <w:t>Итого площадь биологической рекультивации</w:t>
            </w:r>
          </w:p>
        </w:tc>
        <w:tc>
          <w:tcPr>
            <w:tcW w:w="1360" w:type="dxa"/>
            <w:shd w:val="clear" w:color="auto" w:fill="auto"/>
            <w:vAlign w:val="center"/>
          </w:tcPr>
          <w:p w:rsidR="00B83D96" w:rsidRPr="00715468" w:rsidRDefault="00B83D96" w:rsidP="00B83D96">
            <w:pPr>
              <w:jc w:val="center"/>
              <w:rPr>
                <w:sz w:val="20"/>
              </w:rPr>
            </w:pPr>
            <w:r w:rsidRPr="00715468">
              <w:rPr>
                <w:sz w:val="20"/>
              </w:rPr>
              <w:t>га</w:t>
            </w:r>
          </w:p>
        </w:tc>
        <w:tc>
          <w:tcPr>
            <w:tcW w:w="1720" w:type="dxa"/>
            <w:shd w:val="clear" w:color="auto" w:fill="auto"/>
            <w:noWrap/>
            <w:vAlign w:val="center"/>
          </w:tcPr>
          <w:p w:rsidR="00B83D96" w:rsidRPr="00715468" w:rsidRDefault="00F62A9A" w:rsidP="00EA0D38">
            <w:pPr>
              <w:jc w:val="center"/>
              <w:rPr>
                <w:b/>
                <w:sz w:val="20"/>
              </w:rPr>
            </w:pPr>
            <w:r w:rsidRPr="00715468">
              <w:rPr>
                <w:b/>
                <w:sz w:val="20"/>
              </w:rPr>
              <w:t>7,1196</w:t>
            </w:r>
          </w:p>
        </w:tc>
        <w:tc>
          <w:tcPr>
            <w:tcW w:w="2880" w:type="dxa"/>
            <w:shd w:val="clear" w:color="auto" w:fill="auto"/>
            <w:vAlign w:val="center"/>
          </w:tcPr>
          <w:p w:rsidR="00B83D96" w:rsidRPr="00715468" w:rsidRDefault="00B83D96" w:rsidP="00B83D96">
            <w:pPr>
              <w:jc w:val="center"/>
              <w:rPr>
                <w:sz w:val="20"/>
              </w:rPr>
            </w:pPr>
          </w:p>
        </w:tc>
      </w:tr>
    </w:tbl>
    <w:p w:rsidR="00AE18CA" w:rsidRPr="00715468" w:rsidRDefault="00AE18CA" w:rsidP="008A361A">
      <w:pPr>
        <w:pStyle w:val="3"/>
      </w:pPr>
      <w:bookmarkStart w:id="60" w:name="_Toc175316661"/>
      <w:r w:rsidRPr="00715468">
        <w:t>Рекультивация земель после окончания эксплуатации (ликвидации) объекта</w:t>
      </w:r>
      <w:bookmarkEnd w:id="60"/>
    </w:p>
    <w:p w:rsidR="00AE18CA" w:rsidRPr="00715468" w:rsidRDefault="00AE18CA" w:rsidP="008A361A">
      <w:pPr>
        <w:pStyle w:val="4"/>
      </w:pPr>
      <w:bookmarkStart w:id="61" w:name="_Toc175316662"/>
      <w:r w:rsidRPr="00715468">
        <w:t>Технический этап</w:t>
      </w:r>
      <w:r w:rsidR="00B3438B" w:rsidRPr="00715468">
        <w:t xml:space="preserve"> после окончания эксплуатации</w:t>
      </w:r>
      <w:bookmarkEnd w:id="61"/>
    </w:p>
    <w:p w:rsidR="003041D0" w:rsidRPr="00715468" w:rsidRDefault="003041D0" w:rsidP="00A45E69">
      <w:pPr>
        <w:pStyle w:val="a7"/>
      </w:pPr>
      <w:r w:rsidRPr="00715468">
        <w:t>По окончании эксплуатации сооружений землепользователь обязан произвести возврат земель, находившихся в долгосрочном пользовании, приведенных в состояние, близкое к исходным природным условиям.</w:t>
      </w:r>
    </w:p>
    <w:p w:rsidR="003041D0" w:rsidRPr="00715468" w:rsidRDefault="003041D0" w:rsidP="00A45E69">
      <w:pPr>
        <w:pStyle w:val="a7"/>
      </w:pPr>
      <w:r w:rsidRPr="00715468">
        <w:t xml:space="preserve">По завершению эксплуатации проектируемых объектов объемы работ по демонтажу сооружений предусматриваются в отдельном проекте, разработанному и согласованному в установленном законом порядке на момент прекращения деятельности рассматриваемого объекта. Отходы демонтажа будут </w:t>
      </w:r>
      <w:r w:rsidR="00B57CEE" w:rsidRPr="00715468">
        <w:t>переданы</w:t>
      </w:r>
      <w:r w:rsidRPr="00715468">
        <w:t xml:space="preserve"> специализированны</w:t>
      </w:r>
      <w:r w:rsidR="00B57CEE" w:rsidRPr="00715468">
        <w:t>м</w:t>
      </w:r>
      <w:r w:rsidRPr="00715468">
        <w:t xml:space="preserve"> организаци</w:t>
      </w:r>
      <w:r w:rsidR="00B57CEE" w:rsidRPr="00715468">
        <w:t>ям</w:t>
      </w:r>
      <w:r w:rsidRPr="00715468">
        <w:t xml:space="preserve"> по обезвреживанию и размещению отходов, имеющи</w:t>
      </w:r>
      <w:r w:rsidR="00B57CEE" w:rsidRPr="00715468">
        <w:t>х</w:t>
      </w:r>
      <w:r w:rsidRPr="00715468">
        <w:t xml:space="preserve"> лицензию на обращение с отходами                 I-IV класса опасности. Таким образом, к началу производства рекультивационных работ, все сооружения рассматриваются как демонтированные.</w:t>
      </w:r>
    </w:p>
    <w:p w:rsidR="003041D0" w:rsidRPr="00715468" w:rsidRDefault="003041D0" w:rsidP="00A45E69">
      <w:pPr>
        <w:pStyle w:val="a7"/>
      </w:pPr>
      <w:r w:rsidRPr="00715468">
        <w:t>Выполнение работ по технической рекультивации предусматривается в объеме, представленном в таблице 3.</w:t>
      </w:r>
      <w:r w:rsidR="00CD15F4" w:rsidRPr="00715468">
        <w:t>9</w:t>
      </w:r>
      <w:r w:rsidRPr="00715468">
        <w:t>.</w:t>
      </w:r>
    </w:p>
    <w:p w:rsidR="003041D0" w:rsidRPr="00715468" w:rsidRDefault="003041D0"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001824F3"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9</w:t>
      </w:r>
      <w:r w:rsidR="008A361A" w:rsidRPr="00715468">
        <w:rPr>
          <w:b w:val="0"/>
          <w:noProof/>
        </w:rPr>
        <w:fldChar w:fldCharType="end"/>
      </w:r>
      <w:r w:rsidRPr="00715468">
        <w:rPr>
          <w:b w:val="0"/>
        </w:rPr>
        <w:t xml:space="preserve"> </w:t>
      </w:r>
      <w:r w:rsidRPr="00715468">
        <w:rPr>
          <w:b w:val="0"/>
        </w:rPr>
        <w:noBreakHyphen/>
        <w:t xml:space="preserve"> Объемы работ по технической рекультивации по окончании периода эксплуатации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6"/>
        <w:gridCol w:w="2052"/>
        <w:gridCol w:w="1685"/>
        <w:gridCol w:w="2562"/>
      </w:tblGrid>
      <w:tr w:rsidR="00715468" w:rsidRPr="00715468" w:rsidTr="008A361A">
        <w:trPr>
          <w:trHeight w:val="20"/>
          <w:tblHeader/>
        </w:trPr>
        <w:tc>
          <w:tcPr>
            <w:tcW w:w="1804" w:type="pct"/>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Наименование работ</w:t>
            </w:r>
          </w:p>
        </w:tc>
        <w:tc>
          <w:tcPr>
            <w:tcW w:w="1041" w:type="pct"/>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Единица измерения</w:t>
            </w:r>
          </w:p>
        </w:tc>
        <w:tc>
          <w:tcPr>
            <w:tcW w:w="855" w:type="pct"/>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Количество</w:t>
            </w:r>
          </w:p>
        </w:tc>
        <w:tc>
          <w:tcPr>
            <w:tcW w:w="1300" w:type="pct"/>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Вид техники</w:t>
            </w:r>
          </w:p>
        </w:tc>
      </w:tr>
      <w:tr w:rsidR="00715468" w:rsidRPr="00715468" w:rsidTr="00A3423C">
        <w:trPr>
          <w:trHeight w:val="20"/>
        </w:trPr>
        <w:tc>
          <w:tcPr>
            <w:tcW w:w="5000" w:type="pct"/>
            <w:gridSpan w:val="4"/>
            <w:shd w:val="clear" w:color="auto" w:fill="auto"/>
            <w:vAlign w:val="center"/>
          </w:tcPr>
          <w:p w:rsidR="003041D0" w:rsidRPr="009529D2" w:rsidRDefault="003041D0" w:rsidP="008A361A">
            <w:pPr>
              <w:jc w:val="center"/>
              <w:rPr>
                <w:sz w:val="22"/>
                <w:szCs w:val="22"/>
              </w:rPr>
            </w:pPr>
            <w:r w:rsidRPr="009529D2">
              <w:rPr>
                <w:sz w:val="22"/>
                <w:szCs w:val="22"/>
              </w:rPr>
              <w:t>Земли лесного фонда</w:t>
            </w:r>
          </w:p>
        </w:tc>
      </w:tr>
      <w:tr w:rsidR="00715468" w:rsidRPr="00715468" w:rsidTr="00A3423C">
        <w:trPr>
          <w:trHeight w:val="20"/>
        </w:trPr>
        <w:tc>
          <w:tcPr>
            <w:tcW w:w="1804" w:type="pct"/>
            <w:shd w:val="clear" w:color="auto" w:fill="auto"/>
            <w:vAlign w:val="center"/>
            <w:hideMark/>
          </w:tcPr>
          <w:p w:rsidR="003041D0" w:rsidRPr="00715468" w:rsidRDefault="00A3423C" w:rsidP="008A361A">
            <w:pPr>
              <w:rPr>
                <w:sz w:val="22"/>
                <w:szCs w:val="22"/>
              </w:rPr>
            </w:pPr>
            <w:r w:rsidRPr="00715468">
              <w:rPr>
                <w:sz w:val="22"/>
                <w:szCs w:val="22"/>
              </w:rPr>
              <w:t>Очистка территории от отходов производства и потребления с механизированной погрузкой в автосамосвалы с транспортировкой на полигон ТБО.</w:t>
            </w:r>
          </w:p>
          <w:p w:rsidR="00B57CEE" w:rsidRPr="00715468" w:rsidRDefault="00B57CEE" w:rsidP="00CD71B1">
            <w:pPr>
              <w:rPr>
                <w:sz w:val="22"/>
                <w:szCs w:val="22"/>
              </w:rPr>
            </w:pPr>
            <w:r w:rsidRPr="00715468">
              <w:rPr>
                <w:sz w:val="22"/>
                <w:szCs w:val="22"/>
              </w:rPr>
              <w:t>(</w:t>
            </w:r>
            <w:r w:rsidR="00CD71B1" w:rsidRPr="00715468">
              <w:rPr>
                <w:sz w:val="22"/>
                <w:szCs w:val="22"/>
              </w:rPr>
              <w:t>1,5975+0,1270</w:t>
            </w:r>
            <w:r w:rsidRPr="00715468">
              <w:rPr>
                <w:sz w:val="22"/>
                <w:szCs w:val="22"/>
              </w:rPr>
              <w:t>=</w:t>
            </w:r>
            <w:r w:rsidR="00CD71B1" w:rsidRPr="00715468">
              <w:rPr>
                <w:sz w:val="22"/>
                <w:szCs w:val="22"/>
              </w:rPr>
              <w:t>1,7245</w:t>
            </w:r>
            <w:r w:rsidR="00445E3B" w:rsidRPr="00715468">
              <w:rPr>
                <w:sz w:val="22"/>
                <w:szCs w:val="22"/>
              </w:rPr>
              <w:t>)</w:t>
            </w:r>
          </w:p>
        </w:tc>
        <w:tc>
          <w:tcPr>
            <w:tcW w:w="1041" w:type="pct"/>
            <w:shd w:val="clear" w:color="auto" w:fill="auto"/>
            <w:noWrap/>
            <w:vAlign w:val="center"/>
            <w:hideMark/>
          </w:tcPr>
          <w:p w:rsidR="003041D0" w:rsidRPr="00715468" w:rsidRDefault="003041D0" w:rsidP="008A361A">
            <w:pPr>
              <w:jc w:val="center"/>
              <w:rPr>
                <w:sz w:val="22"/>
                <w:szCs w:val="22"/>
              </w:rPr>
            </w:pPr>
            <w:r w:rsidRPr="00715468">
              <w:rPr>
                <w:sz w:val="22"/>
                <w:szCs w:val="22"/>
              </w:rPr>
              <w:t>га</w:t>
            </w:r>
          </w:p>
        </w:tc>
        <w:tc>
          <w:tcPr>
            <w:tcW w:w="855" w:type="pct"/>
            <w:shd w:val="clear" w:color="auto" w:fill="auto"/>
            <w:vAlign w:val="center"/>
          </w:tcPr>
          <w:p w:rsidR="003041D0" w:rsidRPr="00715468" w:rsidRDefault="00CD71B1" w:rsidP="008A361A">
            <w:pPr>
              <w:jc w:val="center"/>
              <w:rPr>
                <w:sz w:val="22"/>
                <w:szCs w:val="22"/>
              </w:rPr>
            </w:pPr>
            <w:r w:rsidRPr="00715468">
              <w:rPr>
                <w:sz w:val="22"/>
                <w:szCs w:val="22"/>
              </w:rPr>
              <w:t>1,7245</w:t>
            </w:r>
          </w:p>
        </w:tc>
        <w:tc>
          <w:tcPr>
            <w:tcW w:w="1300" w:type="pct"/>
            <w:shd w:val="clear" w:color="auto" w:fill="auto"/>
            <w:vAlign w:val="center"/>
            <w:hideMark/>
          </w:tcPr>
          <w:p w:rsidR="003041D0" w:rsidRPr="00715468" w:rsidRDefault="003041D0" w:rsidP="008A361A">
            <w:pPr>
              <w:jc w:val="center"/>
              <w:rPr>
                <w:sz w:val="22"/>
                <w:szCs w:val="22"/>
              </w:rPr>
            </w:pPr>
            <w:r w:rsidRPr="00715468">
              <w:rPr>
                <w:sz w:val="22"/>
                <w:szCs w:val="22"/>
              </w:rPr>
              <w:t>Бульдозер</w:t>
            </w:r>
          </w:p>
        </w:tc>
      </w:tr>
      <w:tr w:rsidR="00715468" w:rsidRPr="00715468" w:rsidTr="00A3423C">
        <w:trPr>
          <w:trHeight w:val="20"/>
        </w:trPr>
        <w:tc>
          <w:tcPr>
            <w:tcW w:w="1804" w:type="pct"/>
            <w:shd w:val="clear" w:color="auto" w:fill="auto"/>
            <w:vAlign w:val="center"/>
            <w:hideMark/>
          </w:tcPr>
          <w:p w:rsidR="003041D0" w:rsidRDefault="00A3423C" w:rsidP="008A361A">
            <w:pPr>
              <w:rPr>
                <w:sz w:val="22"/>
                <w:szCs w:val="22"/>
              </w:rPr>
            </w:pPr>
            <w:r w:rsidRPr="00715468">
              <w:rPr>
                <w:sz w:val="22"/>
                <w:szCs w:val="22"/>
              </w:rPr>
              <w:t xml:space="preserve">Грубая первичная планировка земельных участков с применением бульдозеров 180 </w:t>
            </w:r>
            <w:proofErr w:type="spellStart"/>
            <w:r w:rsidRPr="00715468">
              <w:rPr>
                <w:sz w:val="22"/>
                <w:szCs w:val="22"/>
              </w:rPr>
              <w:t>л.с</w:t>
            </w:r>
            <w:proofErr w:type="spellEnd"/>
          </w:p>
          <w:p w:rsidR="009578D2" w:rsidRPr="00715468" w:rsidRDefault="009578D2" w:rsidP="008A361A">
            <w:pPr>
              <w:rPr>
                <w:sz w:val="22"/>
                <w:szCs w:val="22"/>
              </w:rPr>
            </w:pPr>
          </w:p>
        </w:tc>
        <w:tc>
          <w:tcPr>
            <w:tcW w:w="1041" w:type="pct"/>
            <w:shd w:val="clear" w:color="auto" w:fill="auto"/>
            <w:noWrap/>
            <w:vAlign w:val="center"/>
            <w:hideMark/>
          </w:tcPr>
          <w:p w:rsidR="003041D0" w:rsidRPr="00715468" w:rsidRDefault="003041D0" w:rsidP="008A361A">
            <w:pPr>
              <w:jc w:val="center"/>
              <w:rPr>
                <w:sz w:val="22"/>
                <w:szCs w:val="22"/>
              </w:rPr>
            </w:pPr>
            <w:r w:rsidRPr="00715468">
              <w:rPr>
                <w:sz w:val="22"/>
                <w:szCs w:val="22"/>
              </w:rPr>
              <w:lastRenderedPageBreak/>
              <w:t>га</w:t>
            </w:r>
          </w:p>
        </w:tc>
        <w:tc>
          <w:tcPr>
            <w:tcW w:w="855" w:type="pct"/>
            <w:shd w:val="clear" w:color="auto" w:fill="auto"/>
            <w:vAlign w:val="center"/>
          </w:tcPr>
          <w:p w:rsidR="003041D0" w:rsidRPr="00715468" w:rsidRDefault="00CD71B1" w:rsidP="008A361A">
            <w:pPr>
              <w:jc w:val="center"/>
              <w:rPr>
                <w:sz w:val="22"/>
                <w:szCs w:val="22"/>
              </w:rPr>
            </w:pPr>
            <w:r w:rsidRPr="00715468">
              <w:rPr>
                <w:sz w:val="22"/>
                <w:szCs w:val="22"/>
              </w:rPr>
              <w:t>1,7245</w:t>
            </w:r>
          </w:p>
        </w:tc>
        <w:tc>
          <w:tcPr>
            <w:tcW w:w="1300" w:type="pct"/>
            <w:shd w:val="clear" w:color="auto" w:fill="auto"/>
            <w:vAlign w:val="center"/>
            <w:hideMark/>
          </w:tcPr>
          <w:p w:rsidR="003041D0" w:rsidRPr="00715468" w:rsidRDefault="003041D0" w:rsidP="008A361A">
            <w:pPr>
              <w:jc w:val="center"/>
              <w:rPr>
                <w:sz w:val="22"/>
                <w:szCs w:val="22"/>
              </w:rPr>
            </w:pPr>
            <w:r w:rsidRPr="00715468">
              <w:rPr>
                <w:sz w:val="22"/>
                <w:szCs w:val="22"/>
              </w:rPr>
              <w:t>Бульдозер</w:t>
            </w:r>
          </w:p>
        </w:tc>
      </w:tr>
      <w:tr w:rsidR="00715468" w:rsidRPr="00715468" w:rsidTr="00A3423C">
        <w:trPr>
          <w:trHeight w:val="20"/>
        </w:trPr>
        <w:tc>
          <w:tcPr>
            <w:tcW w:w="1804" w:type="pct"/>
            <w:shd w:val="clear" w:color="auto" w:fill="auto"/>
            <w:vAlign w:val="center"/>
          </w:tcPr>
          <w:p w:rsidR="00A3423C" w:rsidRPr="00715468" w:rsidRDefault="00A3423C" w:rsidP="008A361A">
            <w:pPr>
              <w:rPr>
                <w:sz w:val="22"/>
                <w:szCs w:val="22"/>
              </w:rPr>
            </w:pPr>
            <w:r w:rsidRPr="00715468">
              <w:rPr>
                <w:sz w:val="22"/>
                <w:szCs w:val="22"/>
              </w:rPr>
              <w:lastRenderedPageBreak/>
              <w:t>Доставка песка самосвалами из</w:t>
            </w:r>
          </w:p>
          <w:p w:rsidR="00A3423C" w:rsidRPr="00715468" w:rsidRDefault="00A3423C" w:rsidP="008A361A">
            <w:pPr>
              <w:rPr>
                <w:sz w:val="22"/>
                <w:szCs w:val="22"/>
              </w:rPr>
            </w:pPr>
            <w:r w:rsidRPr="00715468">
              <w:rPr>
                <w:sz w:val="22"/>
                <w:szCs w:val="22"/>
              </w:rPr>
              <w:t>- Карьера «</w:t>
            </w:r>
            <w:proofErr w:type="spellStart"/>
            <w:r w:rsidRPr="00715468">
              <w:rPr>
                <w:sz w:val="22"/>
                <w:szCs w:val="22"/>
              </w:rPr>
              <w:t>Тымпучиканский</w:t>
            </w:r>
            <w:proofErr w:type="spellEnd"/>
            <w:r w:rsidRPr="00715468">
              <w:rPr>
                <w:sz w:val="22"/>
                <w:szCs w:val="22"/>
              </w:rPr>
              <w:t xml:space="preserve"> №1п» на расстоянии 43,8 км. </w:t>
            </w:r>
          </w:p>
          <w:p w:rsidR="00A3423C" w:rsidRPr="00715468" w:rsidRDefault="00A3423C" w:rsidP="008A361A">
            <w:pPr>
              <w:rPr>
                <w:sz w:val="22"/>
                <w:szCs w:val="22"/>
              </w:rPr>
            </w:pPr>
            <w:r w:rsidRPr="00715468">
              <w:rPr>
                <w:sz w:val="22"/>
                <w:szCs w:val="22"/>
              </w:rPr>
              <w:t>- Месторождение песка «Граничное» на расстоянии 66 км</w:t>
            </w:r>
          </w:p>
        </w:tc>
        <w:tc>
          <w:tcPr>
            <w:tcW w:w="1041" w:type="pct"/>
            <w:shd w:val="clear" w:color="auto" w:fill="auto"/>
            <w:noWrap/>
            <w:vAlign w:val="center"/>
          </w:tcPr>
          <w:p w:rsidR="00A3423C" w:rsidRPr="00715468" w:rsidRDefault="00CD15F4" w:rsidP="008A361A">
            <w:pPr>
              <w:jc w:val="center"/>
              <w:rPr>
                <w:sz w:val="22"/>
                <w:szCs w:val="22"/>
              </w:rPr>
            </w:pPr>
            <w:r w:rsidRPr="00715468">
              <w:rPr>
                <w:sz w:val="22"/>
                <w:szCs w:val="22"/>
              </w:rPr>
              <w:t>м3</w:t>
            </w:r>
          </w:p>
        </w:tc>
        <w:tc>
          <w:tcPr>
            <w:tcW w:w="855" w:type="pct"/>
            <w:shd w:val="clear" w:color="auto" w:fill="auto"/>
            <w:vAlign w:val="center"/>
          </w:tcPr>
          <w:p w:rsidR="00A3423C" w:rsidRPr="00715468" w:rsidRDefault="002012EC" w:rsidP="008A361A">
            <w:pPr>
              <w:jc w:val="center"/>
              <w:rPr>
                <w:sz w:val="22"/>
                <w:szCs w:val="22"/>
              </w:rPr>
            </w:pPr>
            <w:r w:rsidRPr="00715468">
              <w:rPr>
                <w:sz w:val="22"/>
                <w:szCs w:val="22"/>
              </w:rPr>
              <w:t>776,0</w:t>
            </w:r>
          </w:p>
        </w:tc>
        <w:tc>
          <w:tcPr>
            <w:tcW w:w="1300" w:type="pct"/>
            <w:shd w:val="clear" w:color="auto" w:fill="auto"/>
            <w:vAlign w:val="center"/>
          </w:tcPr>
          <w:p w:rsidR="00A3423C" w:rsidRPr="00715468" w:rsidRDefault="00CD15F4" w:rsidP="008A361A">
            <w:pPr>
              <w:jc w:val="center"/>
              <w:rPr>
                <w:sz w:val="22"/>
                <w:szCs w:val="22"/>
              </w:rPr>
            </w:pPr>
            <w:r w:rsidRPr="00715468">
              <w:rPr>
                <w:sz w:val="22"/>
                <w:szCs w:val="22"/>
              </w:rPr>
              <w:t>Самосвал</w:t>
            </w:r>
          </w:p>
        </w:tc>
      </w:tr>
      <w:tr w:rsidR="00715468" w:rsidRPr="00715468" w:rsidTr="00A3423C">
        <w:trPr>
          <w:trHeight w:val="20"/>
        </w:trPr>
        <w:tc>
          <w:tcPr>
            <w:tcW w:w="1804" w:type="pct"/>
            <w:shd w:val="clear" w:color="auto" w:fill="auto"/>
            <w:vAlign w:val="center"/>
          </w:tcPr>
          <w:p w:rsidR="00A3423C" w:rsidRPr="00715468" w:rsidRDefault="00CD15F4" w:rsidP="008A361A">
            <w:pPr>
              <w:rPr>
                <w:sz w:val="22"/>
                <w:szCs w:val="22"/>
              </w:rPr>
            </w:pPr>
            <w:r w:rsidRPr="00715468">
              <w:rPr>
                <w:sz w:val="22"/>
                <w:szCs w:val="22"/>
              </w:rPr>
              <w:t>Доставка торфа самосвалами на расстоянии 43,8 км.</w:t>
            </w:r>
          </w:p>
        </w:tc>
        <w:tc>
          <w:tcPr>
            <w:tcW w:w="1041" w:type="pct"/>
            <w:shd w:val="clear" w:color="auto" w:fill="auto"/>
            <w:noWrap/>
            <w:vAlign w:val="center"/>
          </w:tcPr>
          <w:p w:rsidR="00A3423C" w:rsidRPr="00715468" w:rsidRDefault="00CD15F4" w:rsidP="008A361A">
            <w:pPr>
              <w:jc w:val="center"/>
              <w:rPr>
                <w:sz w:val="22"/>
                <w:szCs w:val="22"/>
              </w:rPr>
            </w:pPr>
            <w:r w:rsidRPr="00715468">
              <w:rPr>
                <w:sz w:val="22"/>
                <w:szCs w:val="22"/>
              </w:rPr>
              <w:t>м3</w:t>
            </w:r>
          </w:p>
        </w:tc>
        <w:tc>
          <w:tcPr>
            <w:tcW w:w="855" w:type="pct"/>
            <w:shd w:val="clear" w:color="auto" w:fill="auto"/>
            <w:vAlign w:val="center"/>
          </w:tcPr>
          <w:p w:rsidR="00A3423C" w:rsidRPr="00715468" w:rsidRDefault="002012EC" w:rsidP="008A361A">
            <w:pPr>
              <w:jc w:val="center"/>
              <w:rPr>
                <w:sz w:val="22"/>
                <w:szCs w:val="22"/>
              </w:rPr>
            </w:pPr>
            <w:r w:rsidRPr="00715468">
              <w:rPr>
                <w:sz w:val="22"/>
                <w:szCs w:val="22"/>
              </w:rPr>
              <w:t>1811,0</w:t>
            </w:r>
          </w:p>
        </w:tc>
        <w:tc>
          <w:tcPr>
            <w:tcW w:w="1300" w:type="pct"/>
            <w:shd w:val="clear" w:color="auto" w:fill="auto"/>
            <w:vAlign w:val="center"/>
          </w:tcPr>
          <w:p w:rsidR="00A3423C" w:rsidRPr="00715468" w:rsidRDefault="00CD15F4" w:rsidP="008A361A">
            <w:pPr>
              <w:jc w:val="center"/>
              <w:rPr>
                <w:sz w:val="22"/>
                <w:szCs w:val="22"/>
              </w:rPr>
            </w:pPr>
            <w:r w:rsidRPr="00715468">
              <w:rPr>
                <w:sz w:val="22"/>
                <w:szCs w:val="22"/>
              </w:rPr>
              <w:t>Самосвал</w:t>
            </w:r>
          </w:p>
        </w:tc>
      </w:tr>
      <w:tr w:rsidR="00715468" w:rsidRPr="00715468" w:rsidTr="00A3423C">
        <w:trPr>
          <w:trHeight w:val="20"/>
        </w:trPr>
        <w:tc>
          <w:tcPr>
            <w:tcW w:w="1804" w:type="pct"/>
            <w:shd w:val="clear" w:color="auto" w:fill="auto"/>
            <w:vAlign w:val="center"/>
          </w:tcPr>
          <w:p w:rsidR="00A3423C" w:rsidRPr="00715468" w:rsidRDefault="00CD15F4" w:rsidP="008A361A">
            <w:pPr>
              <w:rPr>
                <w:sz w:val="22"/>
                <w:szCs w:val="22"/>
              </w:rPr>
            </w:pPr>
            <w:r w:rsidRPr="00715468">
              <w:rPr>
                <w:sz w:val="22"/>
                <w:szCs w:val="22"/>
              </w:rPr>
              <w:t>Приготовление ТПС в соотношении 3:1 (70</w:t>
            </w:r>
            <w:r w:rsidR="00A06469" w:rsidRPr="00715468">
              <w:rPr>
                <w:sz w:val="22"/>
                <w:szCs w:val="22"/>
              </w:rPr>
              <w:t xml:space="preserve"> </w:t>
            </w:r>
            <w:r w:rsidRPr="00715468">
              <w:rPr>
                <w:sz w:val="22"/>
                <w:szCs w:val="22"/>
              </w:rPr>
              <w:t xml:space="preserve">% торфа и </w:t>
            </w:r>
            <w:r w:rsidR="00A06469" w:rsidRPr="00715468">
              <w:rPr>
                <w:sz w:val="22"/>
                <w:szCs w:val="22"/>
              </w:rPr>
              <w:t xml:space="preserve">   </w:t>
            </w:r>
            <w:r w:rsidRPr="00715468">
              <w:rPr>
                <w:sz w:val="22"/>
                <w:szCs w:val="22"/>
              </w:rPr>
              <w:t>30</w:t>
            </w:r>
            <w:r w:rsidR="00A06469" w:rsidRPr="00715468">
              <w:rPr>
                <w:sz w:val="22"/>
                <w:szCs w:val="22"/>
              </w:rPr>
              <w:t xml:space="preserve"> </w:t>
            </w:r>
            <w:r w:rsidRPr="00715468">
              <w:rPr>
                <w:sz w:val="22"/>
                <w:szCs w:val="22"/>
              </w:rPr>
              <w:t>% песка</w:t>
            </w:r>
            <w:r w:rsidR="00CE3B7C" w:rsidRPr="00715468">
              <w:rPr>
                <w:sz w:val="22"/>
                <w:szCs w:val="22"/>
              </w:rPr>
              <w:t>)</w:t>
            </w:r>
          </w:p>
        </w:tc>
        <w:tc>
          <w:tcPr>
            <w:tcW w:w="1041" w:type="pct"/>
            <w:shd w:val="clear" w:color="auto" w:fill="auto"/>
            <w:noWrap/>
            <w:vAlign w:val="center"/>
          </w:tcPr>
          <w:p w:rsidR="00A3423C" w:rsidRPr="00715468" w:rsidRDefault="002A0DCC" w:rsidP="008A361A">
            <w:pPr>
              <w:jc w:val="center"/>
              <w:rPr>
                <w:sz w:val="22"/>
                <w:szCs w:val="22"/>
              </w:rPr>
            </w:pPr>
            <w:r w:rsidRPr="00715468">
              <w:rPr>
                <w:sz w:val="22"/>
                <w:szCs w:val="22"/>
              </w:rPr>
              <w:t>м3</w:t>
            </w:r>
          </w:p>
        </w:tc>
        <w:tc>
          <w:tcPr>
            <w:tcW w:w="855" w:type="pct"/>
            <w:shd w:val="clear" w:color="auto" w:fill="auto"/>
            <w:vAlign w:val="center"/>
          </w:tcPr>
          <w:p w:rsidR="00A3423C" w:rsidRPr="00715468" w:rsidRDefault="002012EC" w:rsidP="008A361A">
            <w:pPr>
              <w:jc w:val="center"/>
              <w:rPr>
                <w:sz w:val="22"/>
                <w:szCs w:val="22"/>
              </w:rPr>
            </w:pPr>
            <w:r w:rsidRPr="00715468">
              <w:rPr>
                <w:sz w:val="22"/>
                <w:szCs w:val="22"/>
              </w:rPr>
              <w:t>2587,0</w:t>
            </w:r>
          </w:p>
        </w:tc>
        <w:tc>
          <w:tcPr>
            <w:tcW w:w="1300" w:type="pct"/>
            <w:shd w:val="clear" w:color="auto" w:fill="auto"/>
            <w:vAlign w:val="center"/>
          </w:tcPr>
          <w:p w:rsidR="00A3423C" w:rsidRPr="00715468" w:rsidRDefault="00CD15F4" w:rsidP="008A361A">
            <w:pPr>
              <w:jc w:val="center"/>
              <w:rPr>
                <w:sz w:val="22"/>
                <w:szCs w:val="22"/>
              </w:rPr>
            </w:pPr>
            <w:r w:rsidRPr="00715468">
              <w:rPr>
                <w:sz w:val="22"/>
                <w:szCs w:val="22"/>
              </w:rPr>
              <w:t xml:space="preserve">фронтальный погрузчик </w:t>
            </w:r>
          </w:p>
        </w:tc>
      </w:tr>
      <w:tr w:rsidR="00715468" w:rsidRPr="00715468" w:rsidTr="00A3423C">
        <w:trPr>
          <w:trHeight w:val="20"/>
        </w:trPr>
        <w:tc>
          <w:tcPr>
            <w:tcW w:w="1804" w:type="pct"/>
            <w:shd w:val="clear" w:color="auto" w:fill="auto"/>
            <w:vAlign w:val="center"/>
          </w:tcPr>
          <w:p w:rsidR="00A3423C" w:rsidRPr="00715468" w:rsidRDefault="00CD15F4" w:rsidP="008A361A">
            <w:pPr>
              <w:rPr>
                <w:sz w:val="22"/>
                <w:szCs w:val="22"/>
              </w:rPr>
            </w:pPr>
            <w:r w:rsidRPr="00715468">
              <w:rPr>
                <w:sz w:val="22"/>
                <w:szCs w:val="22"/>
              </w:rPr>
              <w:t>Плакировка поверхности ТПС слоем 0,15 м</w:t>
            </w:r>
          </w:p>
        </w:tc>
        <w:tc>
          <w:tcPr>
            <w:tcW w:w="1041" w:type="pct"/>
            <w:shd w:val="clear" w:color="auto" w:fill="auto"/>
            <w:noWrap/>
            <w:vAlign w:val="center"/>
          </w:tcPr>
          <w:p w:rsidR="00A3423C" w:rsidRPr="00715468" w:rsidRDefault="00CD15F4" w:rsidP="008A361A">
            <w:pPr>
              <w:jc w:val="center"/>
              <w:rPr>
                <w:sz w:val="22"/>
                <w:szCs w:val="22"/>
              </w:rPr>
            </w:pPr>
            <w:r w:rsidRPr="00715468">
              <w:rPr>
                <w:sz w:val="22"/>
                <w:szCs w:val="22"/>
              </w:rPr>
              <w:t>га</w:t>
            </w:r>
          </w:p>
        </w:tc>
        <w:tc>
          <w:tcPr>
            <w:tcW w:w="855" w:type="pct"/>
            <w:shd w:val="clear" w:color="auto" w:fill="auto"/>
            <w:vAlign w:val="center"/>
          </w:tcPr>
          <w:p w:rsidR="00A3423C" w:rsidRPr="00715468" w:rsidRDefault="002012EC" w:rsidP="008A361A">
            <w:pPr>
              <w:jc w:val="center"/>
              <w:rPr>
                <w:sz w:val="22"/>
                <w:szCs w:val="22"/>
              </w:rPr>
            </w:pPr>
            <w:r w:rsidRPr="00715468">
              <w:rPr>
                <w:sz w:val="22"/>
                <w:szCs w:val="22"/>
              </w:rPr>
              <w:t>1,7245</w:t>
            </w:r>
          </w:p>
        </w:tc>
        <w:tc>
          <w:tcPr>
            <w:tcW w:w="1300" w:type="pct"/>
            <w:shd w:val="clear" w:color="auto" w:fill="auto"/>
            <w:vAlign w:val="center"/>
          </w:tcPr>
          <w:p w:rsidR="00A3423C" w:rsidRPr="00715468" w:rsidRDefault="00CD15F4" w:rsidP="008A361A">
            <w:pPr>
              <w:jc w:val="center"/>
              <w:rPr>
                <w:sz w:val="22"/>
                <w:szCs w:val="22"/>
              </w:rPr>
            </w:pPr>
            <w:r w:rsidRPr="00715468">
              <w:rPr>
                <w:sz w:val="22"/>
                <w:szCs w:val="22"/>
              </w:rPr>
              <w:t xml:space="preserve">Бульдозер </w:t>
            </w:r>
          </w:p>
        </w:tc>
      </w:tr>
      <w:tr w:rsidR="00715468" w:rsidRPr="00715468" w:rsidTr="00A3423C">
        <w:trPr>
          <w:trHeight w:val="20"/>
        </w:trPr>
        <w:tc>
          <w:tcPr>
            <w:tcW w:w="1804" w:type="pct"/>
            <w:shd w:val="clear" w:color="auto" w:fill="auto"/>
            <w:vAlign w:val="center"/>
          </w:tcPr>
          <w:p w:rsidR="00CD15F4" w:rsidRPr="00715468" w:rsidRDefault="00CD15F4" w:rsidP="008A361A">
            <w:pPr>
              <w:rPr>
                <w:sz w:val="22"/>
                <w:szCs w:val="22"/>
              </w:rPr>
            </w:pPr>
            <w:r w:rsidRPr="00715468">
              <w:rPr>
                <w:sz w:val="22"/>
                <w:szCs w:val="22"/>
              </w:rPr>
              <w:t>Чистовая планировка поверхности нарушенных земель</w:t>
            </w:r>
          </w:p>
        </w:tc>
        <w:tc>
          <w:tcPr>
            <w:tcW w:w="1041" w:type="pct"/>
            <w:shd w:val="clear" w:color="auto" w:fill="auto"/>
            <w:noWrap/>
            <w:vAlign w:val="center"/>
          </w:tcPr>
          <w:p w:rsidR="00CD15F4" w:rsidRPr="00715468" w:rsidRDefault="00CD15F4" w:rsidP="008A361A">
            <w:pPr>
              <w:jc w:val="center"/>
              <w:rPr>
                <w:sz w:val="22"/>
                <w:szCs w:val="22"/>
              </w:rPr>
            </w:pPr>
            <w:r w:rsidRPr="00715468">
              <w:rPr>
                <w:sz w:val="22"/>
                <w:szCs w:val="22"/>
              </w:rPr>
              <w:t>га</w:t>
            </w:r>
          </w:p>
        </w:tc>
        <w:tc>
          <w:tcPr>
            <w:tcW w:w="855" w:type="pct"/>
            <w:shd w:val="clear" w:color="auto" w:fill="auto"/>
            <w:vAlign w:val="center"/>
          </w:tcPr>
          <w:p w:rsidR="002A0DCC" w:rsidRPr="00715468" w:rsidRDefault="002012EC" w:rsidP="008A361A">
            <w:pPr>
              <w:jc w:val="center"/>
              <w:rPr>
                <w:sz w:val="22"/>
                <w:szCs w:val="22"/>
              </w:rPr>
            </w:pPr>
            <w:r w:rsidRPr="00715468">
              <w:rPr>
                <w:sz w:val="22"/>
                <w:szCs w:val="22"/>
              </w:rPr>
              <w:t>1,7245</w:t>
            </w:r>
          </w:p>
        </w:tc>
        <w:tc>
          <w:tcPr>
            <w:tcW w:w="1300" w:type="pct"/>
            <w:shd w:val="clear" w:color="auto" w:fill="auto"/>
            <w:vAlign w:val="center"/>
          </w:tcPr>
          <w:p w:rsidR="00CD15F4" w:rsidRPr="00715468" w:rsidRDefault="00CD15F4" w:rsidP="008A361A">
            <w:pPr>
              <w:jc w:val="center"/>
              <w:rPr>
                <w:sz w:val="22"/>
                <w:szCs w:val="22"/>
              </w:rPr>
            </w:pPr>
            <w:r w:rsidRPr="00715468">
              <w:rPr>
                <w:sz w:val="22"/>
                <w:szCs w:val="22"/>
              </w:rPr>
              <w:t xml:space="preserve">Бульдозер </w:t>
            </w:r>
          </w:p>
        </w:tc>
      </w:tr>
      <w:tr w:rsidR="00715468" w:rsidRPr="00715468" w:rsidTr="00A3423C">
        <w:trPr>
          <w:trHeight w:val="20"/>
        </w:trPr>
        <w:tc>
          <w:tcPr>
            <w:tcW w:w="1804" w:type="pct"/>
            <w:shd w:val="clear" w:color="auto" w:fill="auto"/>
            <w:vAlign w:val="center"/>
          </w:tcPr>
          <w:p w:rsidR="00CD15F4" w:rsidRPr="00715468" w:rsidRDefault="00CD15F4" w:rsidP="008A361A">
            <w:pPr>
              <w:rPr>
                <w:sz w:val="22"/>
                <w:szCs w:val="22"/>
              </w:rPr>
            </w:pPr>
            <w:r w:rsidRPr="00715468">
              <w:rPr>
                <w:sz w:val="22"/>
                <w:szCs w:val="22"/>
              </w:rPr>
              <w:t>Итого площадь технической рекультивации земель</w:t>
            </w:r>
          </w:p>
        </w:tc>
        <w:tc>
          <w:tcPr>
            <w:tcW w:w="1041" w:type="pct"/>
            <w:shd w:val="clear" w:color="auto" w:fill="auto"/>
            <w:noWrap/>
            <w:vAlign w:val="center"/>
          </w:tcPr>
          <w:p w:rsidR="00CD15F4" w:rsidRPr="00715468" w:rsidRDefault="00CD15F4" w:rsidP="008A361A">
            <w:pPr>
              <w:jc w:val="center"/>
              <w:rPr>
                <w:sz w:val="22"/>
                <w:szCs w:val="22"/>
              </w:rPr>
            </w:pPr>
            <w:r w:rsidRPr="00715468">
              <w:rPr>
                <w:sz w:val="22"/>
                <w:szCs w:val="22"/>
              </w:rPr>
              <w:t>га</w:t>
            </w:r>
          </w:p>
        </w:tc>
        <w:tc>
          <w:tcPr>
            <w:tcW w:w="855" w:type="pct"/>
            <w:shd w:val="clear" w:color="auto" w:fill="auto"/>
            <w:vAlign w:val="center"/>
          </w:tcPr>
          <w:p w:rsidR="00CD15F4" w:rsidRPr="00715468" w:rsidRDefault="002012EC" w:rsidP="008A361A">
            <w:pPr>
              <w:jc w:val="center"/>
              <w:rPr>
                <w:b/>
                <w:sz w:val="22"/>
                <w:szCs w:val="22"/>
              </w:rPr>
            </w:pPr>
            <w:r w:rsidRPr="00715468">
              <w:rPr>
                <w:b/>
                <w:sz w:val="22"/>
                <w:szCs w:val="22"/>
              </w:rPr>
              <w:t>1,7245</w:t>
            </w:r>
          </w:p>
        </w:tc>
        <w:tc>
          <w:tcPr>
            <w:tcW w:w="1300" w:type="pct"/>
            <w:shd w:val="clear" w:color="auto" w:fill="auto"/>
            <w:vAlign w:val="center"/>
          </w:tcPr>
          <w:p w:rsidR="00CD15F4" w:rsidRPr="00715468" w:rsidRDefault="00CD15F4" w:rsidP="008A361A">
            <w:pPr>
              <w:jc w:val="center"/>
              <w:rPr>
                <w:sz w:val="22"/>
                <w:szCs w:val="22"/>
              </w:rPr>
            </w:pPr>
          </w:p>
        </w:tc>
      </w:tr>
    </w:tbl>
    <w:p w:rsidR="00AE18CA" w:rsidRPr="00715468" w:rsidRDefault="00AE18CA" w:rsidP="008A361A">
      <w:pPr>
        <w:pStyle w:val="4"/>
        <w:spacing w:line="360" w:lineRule="auto"/>
      </w:pPr>
      <w:bookmarkStart w:id="62" w:name="_Toc175316663"/>
      <w:r w:rsidRPr="00715468">
        <w:t>Биологический этап</w:t>
      </w:r>
      <w:r w:rsidR="00B3438B" w:rsidRPr="00715468">
        <w:t xml:space="preserve"> после окончания эксплуатации</w:t>
      </w:r>
      <w:bookmarkEnd w:id="62"/>
    </w:p>
    <w:p w:rsidR="0078681D" w:rsidRPr="00715468" w:rsidRDefault="0078681D" w:rsidP="00A45E69">
      <w:pPr>
        <w:pStyle w:val="a7"/>
      </w:pPr>
      <w:r w:rsidRPr="00715468">
        <w:t xml:space="preserve">Согласно результатам химического анализа почв, значение усредненного водородного показателя солевой вытяжки </w:t>
      </w:r>
      <w:proofErr w:type="spellStart"/>
      <w:r w:rsidRPr="00715468">
        <w:t>pH</w:t>
      </w:r>
      <w:r w:rsidRPr="00715468">
        <w:rPr>
          <w:vertAlign w:val="subscript"/>
        </w:rPr>
        <w:t>КСl</w:t>
      </w:r>
      <w:proofErr w:type="spellEnd"/>
      <w:r w:rsidRPr="00715468">
        <w:t xml:space="preserve"> почвенные пробы характеризуются слабокислой реакцией (рH</w:t>
      </w:r>
      <w:r w:rsidRPr="00715468">
        <w:rPr>
          <w:vertAlign w:val="subscript"/>
        </w:rPr>
        <w:t>КСl</w:t>
      </w:r>
      <w:r w:rsidRPr="00715468">
        <w:t>≤5,0). Норма внесения доломитовой муки – 3,5 т/га.</w:t>
      </w:r>
    </w:p>
    <w:p w:rsidR="004E7379" w:rsidRPr="00715468" w:rsidRDefault="003041D0" w:rsidP="00A45E69">
      <w:pPr>
        <w:pStyle w:val="a7"/>
      </w:pPr>
      <w:r w:rsidRPr="00715468">
        <w:t>По окончании периода эксплуатации предусматривается выполнение работ по биологическому этапу рекультивации на землях лесного фонда в объеме, представленном в таблице 3.</w:t>
      </w:r>
      <w:r w:rsidR="00CD15F4" w:rsidRPr="00715468">
        <w:t>10</w:t>
      </w:r>
      <w:r w:rsidRPr="00715468">
        <w:t>.</w:t>
      </w:r>
    </w:p>
    <w:p w:rsidR="003041D0" w:rsidRPr="00715468" w:rsidRDefault="001824F3" w:rsidP="00A45E69">
      <w:pPr>
        <w:pStyle w:val="af6"/>
        <w:jc w:val="left"/>
        <w:rPr>
          <w:b w:val="0"/>
        </w:rPr>
      </w:pPr>
      <w:r w:rsidRPr="00715468">
        <w:rPr>
          <w:b w:val="0"/>
        </w:rPr>
        <w:t xml:space="preserve">Таблица </w:t>
      </w:r>
      <w:r w:rsidR="008A361A" w:rsidRPr="00715468">
        <w:rPr>
          <w:b w:val="0"/>
        </w:rPr>
        <w:fldChar w:fldCharType="begin"/>
      </w:r>
      <w:r w:rsidR="008A361A" w:rsidRPr="00715468">
        <w:rPr>
          <w:b w:val="0"/>
        </w:rPr>
        <w:instrText xml:space="preserve"> STYLEREF 1 \s </w:instrText>
      </w:r>
      <w:r w:rsidR="008A361A" w:rsidRPr="00715468">
        <w:rPr>
          <w:b w:val="0"/>
        </w:rPr>
        <w:fldChar w:fldCharType="separate"/>
      </w:r>
      <w:r w:rsidR="00DD3CB6" w:rsidRPr="00715468">
        <w:rPr>
          <w:b w:val="0"/>
          <w:noProof/>
        </w:rPr>
        <w:t>3</w:t>
      </w:r>
      <w:r w:rsidR="008A361A" w:rsidRPr="00715468">
        <w:rPr>
          <w:b w:val="0"/>
          <w:noProof/>
        </w:rPr>
        <w:fldChar w:fldCharType="end"/>
      </w:r>
      <w:r w:rsidRPr="00715468">
        <w:rPr>
          <w:b w:val="0"/>
        </w:rPr>
        <w:t>.</w:t>
      </w:r>
      <w:r w:rsidR="008A361A" w:rsidRPr="00715468">
        <w:rPr>
          <w:b w:val="0"/>
        </w:rPr>
        <w:fldChar w:fldCharType="begin"/>
      </w:r>
      <w:r w:rsidR="008A361A" w:rsidRPr="00715468">
        <w:rPr>
          <w:b w:val="0"/>
        </w:rPr>
        <w:instrText xml:space="preserve"> SEQ Таблица \* ARABIC \s 1 </w:instrText>
      </w:r>
      <w:r w:rsidR="008A361A" w:rsidRPr="00715468">
        <w:rPr>
          <w:b w:val="0"/>
        </w:rPr>
        <w:fldChar w:fldCharType="separate"/>
      </w:r>
      <w:r w:rsidR="00DD3CB6" w:rsidRPr="00715468">
        <w:rPr>
          <w:b w:val="0"/>
          <w:noProof/>
        </w:rPr>
        <w:t>10</w:t>
      </w:r>
      <w:r w:rsidR="008A361A" w:rsidRPr="00715468">
        <w:rPr>
          <w:b w:val="0"/>
          <w:noProof/>
        </w:rPr>
        <w:fldChar w:fldCharType="end"/>
      </w:r>
      <w:r w:rsidRPr="00715468">
        <w:rPr>
          <w:b w:val="0"/>
        </w:rPr>
        <w:t xml:space="preserve"> </w:t>
      </w:r>
      <w:r w:rsidRPr="00715468">
        <w:rPr>
          <w:b w:val="0"/>
        </w:rPr>
        <w:noBreakHyphen/>
        <w:t xml:space="preserve"> Объемы работ по биологической рекультивации по окончании периода эксплуатации</w:t>
      </w:r>
      <w:r w:rsidR="003041D0" w:rsidRPr="00715468">
        <w:rPr>
          <w:b w:val="0"/>
        </w:rPr>
        <w:t xml:space="preserve"> </w:t>
      </w:r>
    </w:p>
    <w:tbl>
      <w:tblPr>
        <w:tblW w:w="5000" w:type="pct"/>
        <w:tblLook w:val="04A0" w:firstRow="1" w:lastRow="0" w:firstColumn="1" w:lastColumn="0" w:noHBand="0" w:noVBand="1"/>
      </w:tblPr>
      <w:tblGrid>
        <w:gridCol w:w="3751"/>
        <w:gridCol w:w="1393"/>
        <w:gridCol w:w="1762"/>
        <w:gridCol w:w="2949"/>
      </w:tblGrid>
      <w:tr w:rsidR="00715468" w:rsidRPr="00715468" w:rsidTr="008A361A">
        <w:trPr>
          <w:trHeight w:val="20"/>
          <w:tblHeader/>
        </w:trPr>
        <w:tc>
          <w:tcPr>
            <w:tcW w:w="1903" w:type="pct"/>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Наименование работ</w:t>
            </w:r>
          </w:p>
        </w:tc>
        <w:tc>
          <w:tcPr>
            <w:tcW w:w="707" w:type="pct"/>
            <w:tcBorders>
              <w:top w:val="single" w:sz="8" w:space="0" w:color="auto"/>
              <w:left w:val="nil"/>
              <w:bottom w:val="single" w:sz="8" w:space="0" w:color="auto"/>
              <w:right w:val="single" w:sz="8" w:space="0" w:color="auto"/>
            </w:tcBorders>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Единица измерения</w:t>
            </w:r>
          </w:p>
        </w:tc>
        <w:tc>
          <w:tcPr>
            <w:tcW w:w="894" w:type="pct"/>
            <w:tcBorders>
              <w:top w:val="single" w:sz="8" w:space="0" w:color="auto"/>
              <w:left w:val="nil"/>
              <w:bottom w:val="single" w:sz="8" w:space="0" w:color="auto"/>
              <w:right w:val="single" w:sz="8" w:space="0" w:color="auto"/>
            </w:tcBorders>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Количество</w:t>
            </w:r>
          </w:p>
        </w:tc>
        <w:tc>
          <w:tcPr>
            <w:tcW w:w="1497" w:type="pct"/>
            <w:tcBorders>
              <w:top w:val="single" w:sz="8" w:space="0" w:color="auto"/>
              <w:left w:val="nil"/>
              <w:bottom w:val="single" w:sz="8" w:space="0" w:color="auto"/>
              <w:right w:val="single" w:sz="8" w:space="0" w:color="auto"/>
            </w:tcBorders>
            <w:shd w:val="clear" w:color="auto" w:fill="FFFFFF" w:themeFill="background1"/>
            <w:vAlign w:val="center"/>
            <w:hideMark/>
          </w:tcPr>
          <w:p w:rsidR="003041D0" w:rsidRPr="00715468" w:rsidRDefault="003041D0" w:rsidP="008A361A">
            <w:pPr>
              <w:jc w:val="center"/>
              <w:rPr>
                <w:bCs/>
                <w:sz w:val="22"/>
                <w:szCs w:val="22"/>
              </w:rPr>
            </w:pPr>
            <w:r w:rsidRPr="00715468">
              <w:rPr>
                <w:bCs/>
                <w:sz w:val="22"/>
                <w:szCs w:val="22"/>
              </w:rPr>
              <w:t>Вид техники</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Предпосевная культивация с одновременным боронованием</w:t>
            </w:r>
          </w:p>
          <w:p w:rsidR="00111E6E" w:rsidRPr="00715468" w:rsidRDefault="00111E6E" w:rsidP="008A361A">
            <w:pPr>
              <w:rPr>
                <w:sz w:val="22"/>
                <w:szCs w:val="22"/>
              </w:rPr>
            </w:pPr>
            <w:r w:rsidRPr="00715468">
              <w:rPr>
                <w:sz w:val="22"/>
                <w:szCs w:val="22"/>
              </w:rPr>
              <w:t>(1,5975+0,1270=1,7245)</w:t>
            </w:r>
          </w:p>
        </w:tc>
        <w:tc>
          <w:tcPr>
            <w:tcW w:w="70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га</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1,7245</w:t>
            </w:r>
          </w:p>
        </w:tc>
        <w:tc>
          <w:tcPr>
            <w:tcW w:w="149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proofErr w:type="spellStart"/>
            <w:r w:rsidRPr="00715468">
              <w:rPr>
                <w:sz w:val="22"/>
                <w:szCs w:val="22"/>
              </w:rPr>
              <w:t>трактор+культиватор</w:t>
            </w:r>
            <w:proofErr w:type="spellEnd"/>
            <w:r w:rsidRPr="00715468">
              <w:rPr>
                <w:sz w:val="22"/>
                <w:szCs w:val="22"/>
              </w:rPr>
              <w:t xml:space="preserve"> почвообрабатывающий </w:t>
            </w:r>
            <w:proofErr w:type="spellStart"/>
            <w:r w:rsidRPr="00715468">
              <w:rPr>
                <w:sz w:val="22"/>
                <w:szCs w:val="22"/>
              </w:rPr>
              <w:t>прицепной+борона</w:t>
            </w:r>
            <w:proofErr w:type="spellEnd"/>
            <w:r w:rsidRPr="00715468">
              <w:rPr>
                <w:sz w:val="22"/>
                <w:szCs w:val="22"/>
              </w:rPr>
              <w:t xml:space="preserve"> навесная</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tcPr>
          <w:p w:rsidR="00A3423C" w:rsidRPr="00715468" w:rsidRDefault="00A3423C" w:rsidP="008A361A">
            <w:pPr>
              <w:rPr>
                <w:sz w:val="22"/>
                <w:szCs w:val="22"/>
              </w:rPr>
            </w:pPr>
            <w:r w:rsidRPr="00715468">
              <w:rPr>
                <w:sz w:val="22"/>
                <w:szCs w:val="22"/>
              </w:rPr>
              <w:t>Внесение доломитовой муки</w:t>
            </w:r>
          </w:p>
          <w:p w:rsidR="0078681D" w:rsidRPr="00715468" w:rsidRDefault="00A3423C" w:rsidP="008A361A">
            <w:pPr>
              <w:rPr>
                <w:sz w:val="22"/>
                <w:szCs w:val="22"/>
              </w:rPr>
            </w:pPr>
            <w:r w:rsidRPr="00715468">
              <w:rPr>
                <w:sz w:val="22"/>
                <w:szCs w:val="22"/>
              </w:rPr>
              <w:t>(3,5 т/га)</w:t>
            </w:r>
          </w:p>
        </w:tc>
        <w:tc>
          <w:tcPr>
            <w:tcW w:w="707" w:type="pct"/>
            <w:tcBorders>
              <w:top w:val="nil"/>
              <w:left w:val="nil"/>
              <w:bottom w:val="single" w:sz="8" w:space="0" w:color="auto"/>
              <w:right w:val="single" w:sz="8" w:space="0" w:color="auto"/>
            </w:tcBorders>
            <w:shd w:val="clear" w:color="auto" w:fill="auto"/>
            <w:vAlign w:val="center"/>
          </w:tcPr>
          <w:p w:rsidR="0078681D" w:rsidRPr="00715468" w:rsidRDefault="00CE3B7C" w:rsidP="008A361A">
            <w:pPr>
              <w:jc w:val="center"/>
              <w:rPr>
                <w:sz w:val="22"/>
                <w:szCs w:val="22"/>
              </w:rPr>
            </w:pPr>
            <w:r w:rsidRPr="00715468">
              <w:rPr>
                <w:sz w:val="22"/>
                <w:szCs w:val="22"/>
              </w:rPr>
              <w:t>т</w:t>
            </w:r>
          </w:p>
        </w:tc>
        <w:tc>
          <w:tcPr>
            <w:tcW w:w="894" w:type="pct"/>
            <w:tcBorders>
              <w:top w:val="nil"/>
              <w:left w:val="nil"/>
              <w:bottom w:val="single" w:sz="8" w:space="0" w:color="auto"/>
              <w:right w:val="single" w:sz="8" w:space="0" w:color="auto"/>
            </w:tcBorders>
            <w:shd w:val="clear" w:color="auto" w:fill="auto"/>
            <w:noWrap/>
            <w:vAlign w:val="center"/>
          </w:tcPr>
          <w:p w:rsidR="0078681D" w:rsidRPr="00715468" w:rsidRDefault="002012EC" w:rsidP="008A361A">
            <w:pPr>
              <w:jc w:val="center"/>
              <w:rPr>
                <w:sz w:val="22"/>
                <w:szCs w:val="22"/>
              </w:rPr>
            </w:pPr>
            <w:r w:rsidRPr="00715468">
              <w:rPr>
                <w:sz w:val="22"/>
                <w:szCs w:val="22"/>
              </w:rPr>
              <w:t>6,034</w:t>
            </w:r>
          </w:p>
        </w:tc>
        <w:tc>
          <w:tcPr>
            <w:tcW w:w="1497" w:type="pct"/>
            <w:tcBorders>
              <w:top w:val="nil"/>
              <w:left w:val="nil"/>
              <w:bottom w:val="single" w:sz="8" w:space="0" w:color="auto"/>
              <w:right w:val="single" w:sz="8" w:space="0" w:color="auto"/>
            </w:tcBorders>
            <w:shd w:val="clear" w:color="auto" w:fill="auto"/>
            <w:vAlign w:val="center"/>
          </w:tcPr>
          <w:p w:rsidR="0078681D" w:rsidRPr="00715468" w:rsidRDefault="00A3423C" w:rsidP="008A361A">
            <w:pPr>
              <w:jc w:val="center"/>
              <w:rPr>
                <w:sz w:val="22"/>
                <w:szCs w:val="22"/>
              </w:rPr>
            </w:pPr>
            <w:proofErr w:type="spellStart"/>
            <w:r w:rsidRPr="00715468">
              <w:rPr>
                <w:sz w:val="22"/>
                <w:szCs w:val="22"/>
              </w:rPr>
              <w:t>трактор+машина</w:t>
            </w:r>
            <w:proofErr w:type="spellEnd"/>
            <w:r w:rsidRPr="00715468">
              <w:rPr>
                <w:sz w:val="22"/>
                <w:szCs w:val="22"/>
              </w:rPr>
              <w:t xml:space="preserve"> для разбросного внесения доломитовой муки</w:t>
            </w:r>
          </w:p>
        </w:tc>
      </w:tr>
      <w:tr w:rsidR="00715468" w:rsidRPr="00715468" w:rsidTr="003041D0">
        <w:trPr>
          <w:trHeight w:val="20"/>
        </w:trPr>
        <w:tc>
          <w:tcPr>
            <w:tcW w:w="1903" w:type="pct"/>
            <w:tcBorders>
              <w:top w:val="nil"/>
              <w:left w:val="single" w:sz="8" w:space="0" w:color="auto"/>
              <w:bottom w:val="nil"/>
              <w:right w:val="nil"/>
            </w:tcBorders>
            <w:shd w:val="clear" w:color="auto" w:fill="auto"/>
            <w:vAlign w:val="center"/>
            <w:hideMark/>
          </w:tcPr>
          <w:p w:rsidR="003041D0" w:rsidRPr="00715468" w:rsidRDefault="003041D0" w:rsidP="008A361A">
            <w:pPr>
              <w:rPr>
                <w:sz w:val="22"/>
                <w:szCs w:val="22"/>
              </w:rPr>
            </w:pPr>
            <w:r w:rsidRPr="00715468">
              <w:rPr>
                <w:sz w:val="22"/>
                <w:szCs w:val="22"/>
              </w:rPr>
              <w:t>Внесение минеральных удобрений (с механизированной загрузкой и разбрасыванием),</w:t>
            </w:r>
          </w:p>
        </w:tc>
        <w:tc>
          <w:tcPr>
            <w:tcW w:w="707" w:type="pct"/>
            <w:vMerge w:val="restart"/>
            <w:tcBorders>
              <w:top w:val="nil"/>
              <w:left w:val="single" w:sz="8" w:space="0" w:color="auto"/>
              <w:bottom w:val="single" w:sz="8" w:space="0" w:color="000000"/>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кг/га</w:t>
            </w:r>
          </w:p>
        </w:tc>
        <w:tc>
          <w:tcPr>
            <w:tcW w:w="894" w:type="pct"/>
            <w:vMerge w:val="restart"/>
            <w:tcBorders>
              <w:top w:val="nil"/>
              <w:left w:val="single" w:sz="8" w:space="0" w:color="auto"/>
              <w:bottom w:val="single" w:sz="8" w:space="0" w:color="000000"/>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700,0</w:t>
            </w:r>
          </w:p>
        </w:tc>
        <w:tc>
          <w:tcPr>
            <w:tcW w:w="1497" w:type="pct"/>
            <w:vMerge w:val="restart"/>
            <w:tcBorders>
              <w:top w:val="nil"/>
              <w:left w:val="single" w:sz="8" w:space="0" w:color="auto"/>
              <w:bottom w:val="single" w:sz="8" w:space="0" w:color="000000"/>
              <w:right w:val="single" w:sz="8" w:space="0" w:color="auto"/>
            </w:tcBorders>
            <w:shd w:val="clear" w:color="auto" w:fill="auto"/>
            <w:vAlign w:val="center"/>
            <w:hideMark/>
          </w:tcPr>
          <w:p w:rsidR="003041D0" w:rsidRPr="00715468" w:rsidRDefault="003041D0" w:rsidP="008A361A">
            <w:pPr>
              <w:jc w:val="center"/>
              <w:rPr>
                <w:sz w:val="22"/>
                <w:szCs w:val="22"/>
              </w:rPr>
            </w:pPr>
            <w:proofErr w:type="spellStart"/>
            <w:r w:rsidRPr="00715468">
              <w:rPr>
                <w:sz w:val="22"/>
                <w:szCs w:val="22"/>
              </w:rPr>
              <w:t>трактор+машина</w:t>
            </w:r>
            <w:proofErr w:type="spellEnd"/>
            <w:r w:rsidRPr="00715468">
              <w:rPr>
                <w:sz w:val="22"/>
                <w:szCs w:val="22"/>
              </w:rPr>
              <w:t xml:space="preserve"> для разбросного внесения минеральных удобрений</w:t>
            </w:r>
          </w:p>
        </w:tc>
      </w:tr>
      <w:tr w:rsidR="00715468" w:rsidRPr="00715468" w:rsidTr="003041D0">
        <w:trPr>
          <w:trHeight w:val="20"/>
        </w:trPr>
        <w:tc>
          <w:tcPr>
            <w:tcW w:w="1903" w:type="pct"/>
            <w:tcBorders>
              <w:top w:val="nil"/>
              <w:left w:val="single" w:sz="8" w:space="0" w:color="auto"/>
              <w:bottom w:val="single" w:sz="8" w:space="0" w:color="auto"/>
              <w:right w:val="nil"/>
            </w:tcBorders>
            <w:shd w:val="clear" w:color="auto" w:fill="auto"/>
            <w:vAlign w:val="center"/>
            <w:hideMark/>
          </w:tcPr>
          <w:p w:rsidR="003041D0" w:rsidRPr="00715468" w:rsidRDefault="003041D0" w:rsidP="008A361A">
            <w:pPr>
              <w:rPr>
                <w:sz w:val="22"/>
                <w:szCs w:val="22"/>
              </w:rPr>
            </w:pPr>
            <w:r w:rsidRPr="00715468">
              <w:rPr>
                <w:sz w:val="22"/>
                <w:szCs w:val="22"/>
              </w:rPr>
              <w:t>406 кг/га, в том числе:</w:t>
            </w:r>
          </w:p>
        </w:tc>
        <w:tc>
          <w:tcPr>
            <w:tcW w:w="70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c>
          <w:tcPr>
            <w:tcW w:w="894" w:type="pct"/>
            <w:vMerge/>
            <w:tcBorders>
              <w:top w:val="nil"/>
              <w:left w:val="single" w:sz="8" w:space="0" w:color="auto"/>
              <w:bottom w:val="single" w:sz="8" w:space="0" w:color="000000"/>
              <w:right w:val="single" w:sz="8" w:space="0" w:color="auto"/>
            </w:tcBorders>
            <w:vAlign w:val="center"/>
          </w:tcPr>
          <w:p w:rsidR="003041D0" w:rsidRPr="00715468" w:rsidRDefault="003041D0" w:rsidP="008A361A">
            <w:pPr>
              <w:rPr>
                <w:sz w:val="22"/>
                <w:szCs w:val="22"/>
              </w:rPr>
            </w:pP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nil"/>
            </w:tcBorders>
            <w:shd w:val="clear" w:color="auto" w:fill="auto"/>
            <w:vAlign w:val="center"/>
            <w:hideMark/>
          </w:tcPr>
          <w:p w:rsidR="003041D0" w:rsidRPr="00715468" w:rsidRDefault="003041D0" w:rsidP="008A361A">
            <w:pPr>
              <w:rPr>
                <w:sz w:val="22"/>
                <w:szCs w:val="22"/>
              </w:rPr>
            </w:pPr>
            <w:r w:rsidRPr="00715468">
              <w:rPr>
                <w:sz w:val="22"/>
                <w:szCs w:val="22"/>
              </w:rPr>
              <w:t xml:space="preserve"> - аммиачная селитра - 176 кг/га</w:t>
            </w:r>
          </w:p>
        </w:tc>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303,5</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nil"/>
            </w:tcBorders>
            <w:shd w:val="clear" w:color="auto" w:fill="auto"/>
            <w:vAlign w:val="center"/>
            <w:hideMark/>
          </w:tcPr>
          <w:p w:rsidR="003041D0" w:rsidRPr="00715468" w:rsidRDefault="003041D0" w:rsidP="008A361A">
            <w:pPr>
              <w:rPr>
                <w:sz w:val="22"/>
                <w:szCs w:val="22"/>
              </w:rPr>
            </w:pPr>
            <w:r w:rsidRPr="00715468">
              <w:rPr>
                <w:sz w:val="22"/>
                <w:szCs w:val="22"/>
              </w:rPr>
              <w:t xml:space="preserve"> - суперфосфат двойной - 130 кг/га</w:t>
            </w:r>
          </w:p>
        </w:tc>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2012EC">
            <w:pPr>
              <w:jc w:val="center"/>
              <w:rPr>
                <w:sz w:val="22"/>
                <w:szCs w:val="22"/>
              </w:rPr>
            </w:pPr>
            <w:r w:rsidRPr="00715468">
              <w:rPr>
                <w:sz w:val="22"/>
                <w:szCs w:val="22"/>
              </w:rPr>
              <w:t>224,0</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nil"/>
            </w:tcBorders>
            <w:shd w:val="clear" w:color="auto" w:fill="auto"/>
            <w:vAlign w:val="center"/>
            <w:hideMark/>
          </w:tcPr>
          <w:p w:rsidR="003041D0" w:rsidRPr="00715468" w:rsidRDefault="003041D0" w:rsidP="008A361A">
            <w:pPr>
              <w:rPr>
                <w:sz w:val="22"/>
                <w:szCs w:val="22"/>
              </w:rPr>
            </w:pPr>
            <w:r w:rsidRPr="00715468">
              <w:rPr>
                <w:sz w:val="22"/>
                <w:szCs w:val="22"/>
              </w:rPr>
              <w:t xml:space="preserve"> - хлористый калий - 100 кг/га</w:t>
            </w:r>
          </w:p>
        </w:tc>
        <w:tc>
          <w:tcPr>
            <w:tcW w:w="707" w:type="pct"/>
            <w:tcBorders>
              <w:top w:val="nil"/>
              <w:left w:val="single" w:sz="8" w:space="0" w:color="auto"/>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172,5</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Посев семян многолетних трав (30 кг/га). Состав травосмеси:</w:t>
            </w:r>
          </w:p>
        </w:tc>
        <w:tc>
          <w:tcPr>
            <w:tcW w:w="70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52,0</w:t>
            </w:r>
          </w:p>
        </w:tc>
        <w:tc>
          <w:tcPr>
            <w:tcW w:w="1497" w:type="pct"/>
            <w:vMerge w:val="restart"/>
            <w:tcBorders>
              <w:top w:val="nil"/>
              <w:left w:val="single" w:sz="8" w:space="0" w:color="auto"/>
              <w:bottom w:val="single" w:sz="8" w:space="0" w:color="000000"/>
              <w:right w:val="single" w:sz="8" w:space="0" w:color="auto"/>
            </w:tcBorders>
            <w:shd w:val="clear" w:color="auto" w:fill="auto"/>
            <w:vAlign w:val="center"/>
            <w:hideMark/>
          </w:tcPr>
          <w:p w:rsidR="003041D0" w:rsidRPr="00715468" w:rsidRDefault="003041D0" w:rsidP="008A361A">
            <w:pPr>
              <w:jc w:val="center"/>
              <w:rPr>
                <w:sz w:val="22"/>
                <w:szCs w:val="22"/>
              </w:rPr>
            </w:pPr>
            <w:proofErr w:type="spellStart"/>
            <w:r w:rsidRPr="00715468">
              <w:rPr>
                <w:sz w:val="22"/>
                <w:szCs w:val="22"/>
              </w:rPr>
              <w:t>трактор+сеялка</w:t>
            </w:r>
            <w:proofErr w:type="spellEnd"/>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 xml:space="preserve"> - волосенец сибирский - 6 кг/га</w:t>
            </w:r>
          </w:p>
        </w:tc>
        <w:tc>
          <w:tcPr>
            <w:tcW w:w="707" w:type="pct"/>
            <w:tcBorders>
              <w:top w:val="nil"/>
              <w:left w:val="nil"/>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4F5AAB">
            <w:pPr>
              <w:jc w:val="center"/>
              <w:rPr>
                <w:sz w:val="22"/>
                <w:szCs w:val="22"/>
              </w:rPr>
            </w:pPr>
            <w:r w:rsidRPr="00715468">
              <w:rPr>
                <w:sz w:val="22"/>
                <w:szCs w:val="22"/>
              </w:rPr>
              <w:t>10,</w:t>
            </w:r>
            <w:r w:rsidR="004F5AAB" w:rsidRPr="00715468">
              <w:rPr>
                <w:sz w:val="22"/>
                <w:szCs w:val="22"/>
              </w:rPr>
              <w:t>6</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 xml:space="preserve"> - кострец безостый - 12 кг/га</w:t>
            </w:r>
          </w:p>
        </w:tc>
        <w:tc>
          <w:tcPr>
            <w:tcW w:w="707" w:type="pct"/>
            <w:tcBorders>
              <w:top w:val="nil"/>
              <w:left w:val="nil"/>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2012EC" w:rsidP="008A361A">
            <w:pPr>
              <w:jc w:val="center"/>
              <w:rPr>
                <w:sz w:val="22"/>
                <w:szCs w:val="22"/>
              </w:rPr>
            </w:pPr>
            <w:r w:rsidRPr="00715468">
              <w:rPr>
                <w:sz w:val="22"/>
                <w:szCs w:val="22"/>
              </w:rPr>
              <w:t>20,7</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 xml:space="preserve"> - люцерна желтая - 12 кг/га</w:t>
            </w:r>
          </w:p>
        </w:tc>
        <w:tc>
          <w:tcPr>
            <w:tcW w:w="707" w:type="pct"/>
            <w:tcBorders>
              <w:top w:val="nil"/>
              <w:left w:val="nil"/>
              <w:bottom w:val="single" w:sz="8" w:space="0" w:color="auto"/>
              <w:right w:val="single" w:sz="8" w:space="0" w:color="auto"/>
            </w:tcBorders>
            <w:shd w:val="clear" w:color="auto" w:fill="auto"/>
            <w:noWrap/>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4F5AAB" w:rsidP="008A361A">
            <w:pPr>
              <w:jc w:val="center"/>
              <w:rPr>
                <w:sz w:val="22"/>
                <w:szCs w:val="22"/>
              </w:rPr>
            </w:pPr>
            <w:r w:rsidRPr="00715468">
              <w:rPr>
                <w:sz w:val="22"/>
                <w:szCs w:val="22"/>
              </w:rPr>
              <w:t>20,7</w:t>
            </w: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Прикатывание почвы после посева</w:t>
            </w:r>
          </w:p>
        </w:tc>
        <w:tc>
          <w:tcPr>
            <w:tcW w:w="70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га</w:t>
            </w:r>
          </w:p>
        </w:tc>
        <w:tc>
          <w:tcPr>
            <w:tcW w:w="894" w:type="pct"/>
            <w:tcBorders>
              <w:top w:val="nil"/>
              <w:left w:val="nil"/>
              <w:bottom w:val="single" w:sz="8" w:space="0" w:color="auto"/>
              <w:right w:val="single" w:sz="8" w:space="0" w:color="auto"/>
            </w:tcBorders>
            <w:shd w:val="clear" w:color="auto" w:fill="auto"/>
            <w:noWrap/>
            <w:vAlign w:val="center"/>
          </w:tcPr>
          <w:p w:rsidR="003041D0" w:rsidRPr="00715468" w:rsidRDefault="004F5AAB" w:rsidP="008A361A">
            <w:pPr>
              <w:jc w:val="center"/>
              <w:rPr>
                <w:sz w:val="22"/>
                <w:szCs w:val="22"/>
              </w:rPr>
            </w:pPr>
            <w:r w:rsidRPr="00715468">
              <w:rPr>
                <w:sz w:val="22"/>
                <w:szCs w:val="22"/>
              </w:rPr>
              <w:t>1,7245</w:t>
            </w:r>
          </w:p>
        </w:tc>
        <w:tc>
          <w:tcPr>
            <w:tcW w:w="149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трактор+ водоналивной гладкий каток</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tcPr>
          <w:p w:rsidR="00CD15F4" w:rsidRPr="00715468" w:rsidRDefault="00CD15F4" w:rsidP="008A361A">
            <w:pPr>
              <w:rPr>
                <w:sz w:val="22"/>
                <w:szCs w:val="22"/>
              </w:rPr>
            </w:pPr>
            <w:r w:rsidRPr="00715468">
              <w:rPr>
                <w:sz w:val="22"/>
                <w:szCs w:val="22"/>
              </w:rPr>
              <w:t xml:space="preserve">Подкормка посевов после появления всходов путем внесения </w:t>
            </w:r>
            <w:r w:rsidRPr="00715468">
              <w:rPr>
                <w:sz w:val="22"/>
                <w:szCs w:val="22"/>
              </w:rPr>
              <w:lastRenderedPageBreak/>
              <w:t>минеральных удобрений нитроаммофоски, 50 кг/га</w:t>
            </w:r>
          </w:p>
        </w:tc>
        <w:tc>
          <w:tcPr>
            <w:tcW w:w="70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r w:rsidRPr="00715468">
              <w:rPr>
                <w:sz w:val="22"/>
                <w:szCs w:val="22"/>
              </w:rPr>
              <w:lastRenderedPageBreak/>
              <w:t>кг</w:t>
            </w:r>
          </w:p>
        </w:tc>
        <w:tc>
          <w:tcPr>
            <w:tcW w:w="894" w:type="pct"/>
            <w:tcBorders>
              <w:top w:val="nil"/>
              <w:left w:val="nil"/>
              <w:bottom w:val="single" w:sz="8" w:space="0" w:color="auto"/>
              <w:right w:val="single" w:sz="8" w:space="0" w:color="auto"/>
            </w:tcBorders>
            <w:shd w:val="clear" w:color="auto" w:fill="auto"/>
            <w:noWrap/>
            <w:vAlign w:val="center"/>
          </w:tcPr>
          <w:p w:rsidR="00CD15F4" w:rsidRPr="00715468" w:rsidRDefault="004F5AAB" w:rsidP="008A361A">
            <w:pPr>
              <w:jc w:val="center"/>
              <w:rPr>
                <w:sz w:val="22"/>
                <w:szCs w:val="22"/>
              </w:rPr>
            </w:pPr>
            <w:r w:rsidRPr="00715468">
              <w:rPr>
                <w:sz w:val="22"/>
                <w:szCs w:val="22"/>
              </w:rPr>
              <w:t>86,0</w:t>
            </w:r>
          </w:p>
        </w:tc>
        <w:tc>
          <w:tcPr>
            <w:tcW w:w="149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proofErr w:type="spellStart"/>
            <w:r w:rsidRPr="00715468">
              <w:rPr>
                <w:sz w:val="22"/>
                <w:szCs w:val="22"/>
              </w:rPr>
              <w:t>трактор+машина</w:t>
            </w:r>
            <w:proofErr w:type="spellEnd"/>
            <w:r w:rsidRPr="00715468">
              <w:rPr>
                <w:sz w:val="22"/>
                <w:szCs w:val="22"/>
              </w:rPr>
              <w:t xml:space="preserve"> для разбросного внесения </w:t>
            </w:r>
            <w:r w:rsidRPr="00715468">
              <w:rPr>
                <w:sz w:val="22"/>
                <w:szCs w:val="22"/>
              </w:rPr>
              <w:lastRenderedPageBreak/>
              <w:t>минеральных удобрений</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tcPr>
          <w:p w:rsidR="00CD15F4" w:rsidRPr="00715468" w:rsidRDefault="00CD15F4" w:rsidP="006F74AF">
            <w:pPr>
              <w:rPr>
                <w:sz w:val="22"/>
                <w:szCs w:val="22"/>
              </w:rPr>
            </w:pPr>
            <w:r w:rsidRPr="00715468">
              <w:rPr>
                <w:sz w:val="22"/>
                <w:szCs w:val="22"/>
              </w:rPr>
              <w:lastRenderedPageBreak/>
              <w:t xml:space="preserve">Естественное </w:t>
            </w:r>
            <w:proofErr w:type="spellStart"/>
            <w:r w:rsidRPr="00715468">
              <w:rPr>
                <w:sz w:val="22"/>
                <w:szCs w:val="22"/>
              </w:rPr>
              <w:t>самозарастание</w:t>
            </w:r>
            <w:proofErr w:type="spellEnd"/>
            <w:r w:rsidRPr="00715468">
              <w:rPr>
                <w:sz w:val="22"/>
                <w:szCs w:val="22"/>
              </w:rPr>
              <w:t xml:space="preserve"> </w:t>
            </w:r>
          </w:p>
          <w:p w:rsidR="006F74AF" w:rsidRPr="00715468" w:rsidRDefault="006F74AF" w:rsidP="006F74AF">
            <w:pPr>
              <w:rPr>
                <w:sz w:val="22"/>
                <w:szCs w:val="22"/>
              </w:rPr>
            </w:pPr>
            <w:r w:rsidRPr="00715468">
              <w:rPr>
                <w:sz w:val="22"/>
                <w:szCs w:val="22"/>
              </w:rPr>
              <w:t>(8,7171 - 1,5975 = 7,1196)</w:t>
            </w:r>
          </w:p>
        </w:tc>
        <w:tc>
          <w:tcPr>
            <w:tcW w:w="70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r w:rsidRPr="00715468">
              <w:rPr>
                <w:sz w:val="22"/>
                <w:szCs w:val="22"/>
              </w:rPr>
              <w:t>га</w:t>
            </w:r>
          </w:p>
        </w:tc>
        <w:tc>
          <w:tcPr>
            <w:tcW w:w="894" w:type="pct"/>
            <w:tcBorders>
              <w:top w:val="nil"/>
              <w:left w:val="nil"/>
              <w:bottom w:val="single" w:sz="8" w:space="0" w:color="auto"/>
              <w:right w:val="single" w:sz="8" w:space="0" w:color="auto"/>
            </w:tcBorders>
            <w:shd w:val="clear" w:color="auto" w:fill="auto"/>
            <w:noWrap/>
            <w:vAlign w:val="center"/>
          </w:tcPr>
          <w:p w:rsidR="00CD15F4" w:rsidRPr="00715468" w:rsidRDefault="006F74AF" w:rsidP="008A361A">
            <w:pPr>
              <w:jc w:val="center"/>
              <w:rPr>
                <w:sz w:val="22"/>
                <w:szCs w:val="22"/>
              </w:rPr>
            </w:pPr>
            <w:r w:rsidRPr="00715468">
              <w:rPr>
                <w:sz w:val="22"/>
                <w:szCs w:val="22"/>
              </w:rPr>
              <w:t>7,1196</w:t>
            </w:r>
          </w:p>
        </w:tc>
        <w:tc>
          <w:tcPr>
            <w:tcW w:w="149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r w:rsidRPr="00715468">
              <w:rPr>
                <w:sz w:val="22"/>
                <w:szCs w:val="22"/>
              </w:rPr>
              <w:t>-</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tcPr>
          <w:p w:rsidR="00CD15F4" w:rsidRPr="00715468" w:rsidRDefault="00CD15F4" w:rsidP="008A361A">
            <w:pPr>
              <w:rPr>
                <w:sz w:val="22"/>
                <w:szCs w:val="22"/>
              </w:rPr>
            </w:pPr>
            <w:r w:rsidRPr="00715468">
              <w:rPr>
                <w:sz w:val="22"/>
                <w:szCs w:val="22"/>
              </w:rPr>
              <w:t>Проведение анализа почв по комплексу санитарно-химических показателей с учетом требований прил. 9 СанПиН 1.2.3685-21</w:t>
            </w:r>
          </w:p>
        </w:tc>
        <w:tc>
          <w:tcPr>
            <w:tcW w:w="70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r w:rsidRPr="00715468">
              <w:rPr>
                <w:sz w:val="22"/>
                <w:szCs w:val="22"/>
              </w:rPr>
              <w:t>га</w:t>
            </w:r>
          </w:p>
        </w:tc>
        <w:tc>
          <w:tcPr>
            <w:tcW w:w="894" w:type="pct"/>
            <w:tcBorders>
              <w:top w:val="nil"/>
              <w:left w:val="nil"/>
              <w:bottom w:val="single" w:sz="8" w:space="0" w:color="auto"/>
              <w:right w:val="single" w:sz="8" w:space="0" w:color="auto"/>
            </w:tcBorders>
            <w:shd w:val="clear" w:color="auto" w:fill="auto"/>
            <w:noWrap/>
            <w:vAlign w:val="center"/>
          </w:tcPr>
          <w:p w:rsidR="00CD15F4" w:rsidRPr="00715468" w:rsidRDefault="002012EC" w:rsidP="008A361A">
            <w:pPr>
              <w:jc w:val="center"/>
              <w:rPr>
                <w:sz w:val="22"/>
                <w:szCs w:val="22"/>
              </w:rPr>
            </w:pPr>
            <w:r w:rsidRPr="00715468">
              <w:rPr>
                <w:sz w:val="22"/>
                <w:szCs w:val="22"/>
              </w:rPr>
              <w:t>1,7245</w:t>
            </w:r>
          </w:p>
        </w:tc>
        <w:tc>
          <w:tcPr>
            <w:tcW w:w="1497" w:type="pct"/>
            <w:tcBorders>
              <w:top w:val="nil"/>
              <w:left w:val="nil"/>
              <w:bottom w:val="single" w:sz="8" w:space="0" w:color="auto"/>
              <w:right w:val="single" w:sz="8" w:space="0" w:color="auto"/>
            </w:tcBorders>
            <w:shd w:val="clear" w:color="auto" w:fill="auto"/>
            <w:vAlign w:val="center"/>
          </w:tcPr>
          <w:p w:rsidR="00CD15F4" w:rsidRPr="00715468" w:rsidRDefault="00CD15F4" w:rsidP="008A361A">
            <w:pPr>
              <w:jc w:val="cente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tcPr>
          <w:p w:rsidR="006F74AF" w:rsidRPr="00715468" w:rsidRDefault="006F74AF" w:rsidP="006F74AF">
            <w:pPr>
              <w:rPr>
                <w:sz w:val="22"/>
                <w:szCs w:val="22"/>
              </w:rPr>
            </w:pPr>
            <w:r w:rsidRPr="00715468">
              <w:rPr>
                <w:sz w:val="22"/>
                <w:szCs w:val="22"/>
              </w:rPr>
              <w:t>Итого площадь биологической рекультивации земель</w:t>
            </w:r>
          </w:p>
        </w:tc>
        <w:tc>
          <w:tcPr>
            <w:tcW w:w="707" w:type="pct"/>
            <w:tcBorders>
              <w:top w:val="nil"/>
              <w:left w:val="nil"/>
              <w:bottom w:val="single" w:sz="8" w:space="0" w:color="auto"/>
              <w:right w:val="single" w:sz="8" w:space="0" w:color="auto"/>
            </w:tcBorders>
            <w:shd w:val="clear" w:color="auto" w:fill="auto"/>
            <w:vAlign w:val="center"/>
          </w:tcPr>
          <w:p w:rsidR="006F74AF" w:rsidRPr="00715468" w:rsidRDefault="006F74AF" w:rsidP="008A361A">
            <w:pPr>
              <w:jc w:val="center"/>
              <w:rPr>
                <w:b/>
                <w:sz w:val="22"/>
                <w:szCs w:val="22"/>
              </w:rPr>
            </w:pPr>
          </w:p>
        </w:tc>
        <w:tc>
          <w:tcPr>
            <w:tcW w:w="894" w:type="pct"/>
            <w:tcBorders>
              <w:top w:val="nil"/>
              <w:left w:val="nil"/>
              <w:bottom w:val="single" w:sz="8" w:space="0" w:color="auto"/>
              <w:right w:val="single" w:sz="8" w:space="0" w:color="auto"/>
            </w:tcBorders>
            <w:shd w:val="clear" w:color="auto" w:fill="auto"/>
            <w:noWrap/>
            <w:vAlign w:val="center"/>
          </w:tcPr>
          <w:p w:rsidR="006F74AF" w:rsidRPr="00715468" w:rsidRDefault="006F74AF" w:rsidP="008A361A">
            <w:pPr>
              <w:jc w:val="center"/>
              <w:rPr>
                <w:b/>
                <w:sz w:val="22"/>
                <w:szCs w:val="22"/>
              </w:rPr>
            </w:pPr>
            <w:r w:rsidRPr="00715468">
              <w:rPr>
                <w:b/>
                <w:sz w:val="22"/>
                <w:szCs w:val="22"/>
              </w:rPr>
              <w:t>8,8441</w:t>
            </w:r>
          </w:p>
        </w:tc>
        <w:tc>
          <w:tcPr>
            <w:tcW w:w="1497" w:type="pct"/>
            <w:tcBorders>
              <w:top w:val="nil"/>
              <w:left w:val="nil"/>
              <w:bottom w:val="single" w:sz="8" w:space="0" w:color="auto"/>
              <w:right w:val="single" w:sz="8" w:space="0" w:color="auto"/>
            </w:tcBorders>
            <w:shd w:val="clear" w:color="auto" w:fill="auto"/>
            <w:vAlign w:val="center"/>
          </w:tcPr>
          <w:p w:rsidR="006F74AF" w:rsidRPr="00715468" w:rsidRDefault="006F74AF" w:rsidP="008A361A">
            <w:pPr>
              <w:jc w:val="center"/>
              <w:rPr>
                <w:b/>
                <w:sz w:val="22"/>
                <w:szCs w:val="22"/>
              </w:rPr>
            </w:pPr>
          </w:p>
        </w:tc>
      </w:tr>
      <w:tr w:rsidR="00715468" w:rsidRPr="00715468" w:rsidTr="003041D0">
        <w:trPr>
          <w:trHeight w:val="2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3041D0" w:rsidRPr="00715468" w:rsidRDefault="003041D0" w:rsidP="008A361A">
            <w:pPr>
              <w:jc w:val="center"/>
              <w:rPr>
                <w:i/>
                <w:iCs/>
                <w:sz w:val="22"/>
                <w:szCs w:val="22"/>
              </w:rPr>
            </w:pPr>
            <w:r w:rsidRPr="00715468">
              <w:rPr>
                <w:i/>
                <w:iCs/>
                <w:sz w:val="22"/>
                <w:szCs w:val="22"/>
              </w:rPr>
              <w:t>Погрузочные и транспортные работы:</w:t>
            </w:r>
          </w:p>
        </w:tc>
      </w:tr>
      <w:tr w:rsidR="00715468" w:rsidRPr="00715468" w:rsidTr="003041D0">
        <w:trPr>
          <w:trHeight w:val="20"/>
        </w:trPr>
        <w:tc>
          <w:tcPr>
            <w:tcW w:w="1903" w:type="pct"/>
            <w:tcBorders>
              <w:top w:val="nil"/>
              <w:left w:val="single" w:sz="8" w:space="0" w:color="auto"/>
              <w:bottom w:val="nil"/>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Погрузка и доставка минеральных удобрений</w:t>
            </w:r>
          </w:p>
        </w:tc>
        <w:tc>
          <w:tcPr>
            <w:tcW w:w="707" w:type="pct"/>
            <w:vMerge w:val="restart"/>
            <w:tcBorders>
              <w:top w:val="nil"/>
              <w:left w:val="single" w:sz="8" w:space="0" w:color="auto"/>
              <w:bottom w:val="single" w:sz="8" w:space="0" w:color="000000"/>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кг</w:t>
            </w:r>
          </w:p>
        </w:tc>
        <w:tc>
          <w:tcPr>
            <w:tcW w:w="894" w:type="pct"/>
            <w:vMerge w:val="restart"/>
            <w:tcBorders>
              <w:top w:val="nil"/>
              <w:left w:val="single" w:sz="8" w:space="0" w:color="auto"/>
              <w:bottom w:val="single" w:sz="8" w:space="0" w:color="000000"/>
              <w:right w:val="single" w:sz="8" w:space="0" w:color="auto"/>
            </w:tcBorders>
            <w:shd w:val="clear" w:color="auto" w:fill="auto"/>
            <w:vAlign w:val="center"/>
          </w:tcPr>
          <w:p w:rsidR="003041D0" w:rsidRPr="00715468" w:rsidRDefault="004F5AAB" w:rsidP="008A361A">
            <w:pPr>
              <w:jc w:val="center"/>
              <w:rPr>
                <w:sz w:val="22"/>
                <w:szCs w:val="22"/>
              </w:rPr>
            </w:pPr>
            <w:r w:rsidRPr="00715468">
              <w:rPr>
                <w:sz w:val="22"/>
                <w:szCs w:val="22"/>
              </w:rPr>
              <w:t>786,0</w:t>
            </w:r>
          </w:p>
        </w:tc>
        <w:tc>
          <w:tcPr>
            <w:tcW w:w="1497" w:type="pct"/>
            <w:vMerge w:val="restart"/>
            <w:tcBorders>
              <w:top w:val="nil"/>
              <w:left w:val="single" w:sz="8" w:space="0" w:color="auto"/>
              <w:bottom w:val="single" w:sz="8" w:space="0" w:color="000000"/>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Бортовой автомобиль</w:t>
            </w: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(NPK - 406 кг/га)</w:t>
            </w:r>
          </w:p>
        </w:tc>
        <w:tc>
          <w:tcPr>
            <w:tcW w:w="70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c>
          <w:tcPr>
            <w:tcW w:w="894" w:type="pct"/>
            <w:vMerge/>
            <w:tcBorders>
              <w:top w:val="nil"/>
              <w:left w:val="single" w:sz="8" w:space="0" w:color="auto"/>
              <w:bottom w:val="single" w:sz="8" w:space="0" w:color="000000"/>
              <w:right w:val="single" w:sz="8" w:space="0" w:color="auto"/>
            </w:tcBorders>
            <w:vAlign w:val="center"/>
          </w:tcPr>
          <w:p w:rsidR="003041D0" w:rsidRPr="00715468" w:rsidRDefault="003041D0" w:rsidP="008A361A">
            <w:pPr>
              <w:rPr>
                <w:sz w:val="22"/>
                <w:szCs w:val="22"/>
              </w:rPr>
            </w:pPr>
          </w:p>
        </w:tc>
        <w:tc>
          <w:tcPr>
            <w:tcW w:w="1497" w:type="pct"/>
            <w:vMerge/>
            <w:tcBorders>
              <w:top w:val="nil"/>
              <w:left w:val="single" w:sz="8" w:space="0" w:color="auto"/>
              <w:bottom w:val="single" w:sz="8" w:space="0" w:color="000000"/>
              <w:right w:val="single" w:sz="8" w:space="0" w:color="auto"/>
            </w:tcBorders>
            <w:vAlign w:val="center"/>
            <w:hideMark/>
          </w:tcPr>
          <w:p w:rsidR="003041D0" w:rsidRPr="00715468" w:rsidRDefault="003041D0" w:rsidP="008A361A">
            <w:pPr>
              <w:rPr>
                <w:sz w:val="22"/>
                <w:szCs w:val="22"/>
              </w:rPr>
            </w:pPr>
          </w:p>
        </w:tc>
      </w:tr>
      <w:tr w:rsidR="00715468" w:rsidRPr="00715468" w:rsidTr="003041D0">
        <w:trPr>
          <w:trHeight w:val="20"/>
        </w:trPr>
        <w:tc>
          <w:tcPr>
            <w:tcW w:w="1903" w:type="pct"/>
            <w:tcBorders>
              <w:top w:val="nil"/>
              <w:left w:val="single" w:sz="8" w:space="0" w:color="auto"/>
              <w:bottom w:val="single" w:sz="8" w:space="0" w:color="auto"/>
              <w:right w:val="single" w:sz="8" w:space="0" w:color="auto"/>
            </w:tcBorders>
            <w:shd w:val="clear" w:color="auto" w:fill="auto"/>
            <w:vAlign w:val="center"/>
            <w:hideMark/>
          </w:tcPr>
          <w:p w:rsidR="003041D0" w:rsidRPr="00715468" w:rsidRDefault="003041D0" w:rsidP="008A361A">
            <w:pPr>
              <w:rPr>
                <w:sz w:val="22"/>
                <w:szCs w:val="22"/>
              </w:rPr>
            </w:pPr>
            <w:r w:rsidRPr="00715468">
              <w:rPr>
                <w:sz w:val="22"/>
                <w:szCs w:val="22"/>
              </w:rPr>
              <w:t>Погрузка и доставка семян многолетних трав, 30 кг/га</w:t>
            </w:r>
          </w:p>
        </w:tc>
        <w:tc>
          <w:tcPr>
            <w:tcW w:w="70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кг</w:t>
            </w:r>
          </w:p>
        </w:tc>
        <w:tc>
          <w:tcPr>
            <w:tcW w:w="894" w:type="pct"/>
            <w:tcBorders>
              <w:top w:val="nil"/>
              <w:left w:val="nil"/>
              <w:bottom w:val="single" w:sz="8" w:space="0" w:color="auto"/>
              <w:right w:val="single" w:sz="8" w:space="0" w:color="auto"/>
            </w:tcBorders>
            <w:shd w:val="clear" w:color="auto" w:fill="auto"/>
            <w:vAlign w:val="center"/>
          </w:tcPr>
          <w:p w:rsidR="003041D0" w:rsidRPr="00715468" w:rsidRDefault="004F5AAB" w:rsidP="008A361A">
            <w:pPr>
              <w:jc w:val="center"/>
              <w:rPr>
                <w:sz w:val="22"/>
                <w:szCs w:val="22"/>
              </w:rPr>
            </w:pPr>
            <w:r w:rsidRPr="00715468">
              <w:rPr>
                <w:sz w:val="22"/>
                <w:szCs w:val="22"/>
              </w:rPr>
              <w:t>52,0</w:t>
            </w:r>
          </w:p>
        </w:tc>
        <w:tc>
          <w:tcPr>
            <w:tcW w:w="1497" w:type="pct"/>
            <w:tcBorders>
              <w:top w:val="nil"/>
              <w:left w:val="nil"/>
              <w:bottom w:val="single" w:sz="8" w:space="0" w:color="auto"/>
              <w:right w:val="single" w:sz="8" w:space="0" w:color="auto"/>
            </w:tcBorders>
            <w:shd w:val="clear" w:color="auto" w:fill="auto"/>
            <w:vAlign w:val="center"/>
            <w:hideMark/>
          </w:tcPr>
          <w:p w:rsidR="003041D0" w:rsidRPr="00715468" w:rsidRDefault="003041D0" w:rsidP="008A361A">
            <w:pPr>
              <w:jc w:val="center"/>
              <w:rPr>
                <w:sz w:val="22"/>
                <w:szCs w:val="22"/>
              </w:rPr>
            </w:pPr>
            <w:r w:rsidRPr="00715468">
              <w:rPr>
                <w:sz w:val="22"/>
                <w:szCs w:val="22"/>
              </w:rPr>
              <w:t>Бортовой автомобиль</w:t>
            </w:r>
          </w:p>
        </w:tc>
      </w:tr>
    </w:tbl>
    <w:p w:rsidR="00AE18CA" w:rsidRPr="00715468" w:rsidRDefault="00AE18CA" w:rsidP="008A361A">
      <w:pPr>
        <w:pStyle w:val="20"/>
        <w:spacing w:line="360" w:lineRule="auto"/>
      </w:pPr>
      <w:bookmarkStart w:id="63" w:name="_Toc175316664"/>
      <w:r w:rsidRPr="00715468">
        <w:t>Сроки проведения работ по рекультивации земель</w:t>
      </w:r>
      <w:bookmarkEnd w:id="63"/>
    </w:p>
    <w:p w:rsidR="00413A80" w:rsidRPr="00715468" w:rsidRDefault="00413A80" w:rsidP="00A45E69">
      <w:pPr>
        <w:pStyle w:val="a7"/>
      </w:pPr>
      <w:r w:rsidRPr="00715468">
        <w:t>Работы по рекультивации нарушенных земель производятся сразу по окончании строительных работ (в случае нарушения в период строительства почвенного покрова вне границ благоустройства) или в течение года до окончания договора аренды на отводимые в долгосрочное пользование земельные участки (в случае ликвидации объекта).</w:t>
      </w:r>
    </w:p>
    <w:p w:rsidR="00413A80" w:rsidRPr="00715468" w:rsidRDefault="00413A80" w:rsidP="00A45E69">
      <w:pPr>
        <w:pStyle w:val="a7"/>
      </w:pPr>
      <w:r w:rsidRPr="00715468">
        <w:t xml:space="preserve">Для получения надежных результатов </w:t>
      </w:r>
      <w:r w:rsidRPr="00715468">
        <w:rPr>
          <w:u w:val="single"/>
        </w:rPr>
        <w:t>биологическую рекультивацию</w:t>
      </w:r>
      <w:r w:rsidRPr="00715468">
        <w:t xml:space="preserve"> необходимо проводить только в вегетационный период. </w:t>
      </w:r>
    </w:p>
    <w:p w:rsidR="00413A80" w:rsidRPr="00715468" w:rsidRDefault="00413A80" w:rsidP="00A45E69">
      <w:pPr>
        <w:pStyle w:val="a7"/>
      </w:pPr>
      <w:r w:rsidRPr="00715468">
        <w:t xml:space="preserve">Для определения оптимального периода проведения биологической рекультивации приняты климатические характеристики метеостанции </w:t>
      </w:r>
      <w:proofErr w:type="spellStart"/>
      <w:r w:rsidRPr="00715468">
        <w:t>Комака</w:t>
      </w:r>
      <w:proofErr w:type="spellEnd"/>
      <w:r w:rsidRPr="00715468">
        <w:t xml:space="preserve"> (гл. 1.1.2.1).</w:t>
      </w:r>
    </w:p>
    <w:p w:rsidR="00413A80" w:rsidRPr="00715468" w:rsidRDefault="00413A80" w:rsidP="00A45E69">
      <w:pPr>
        <w:pStyle w:val="a7"/>
      </w:pPr>
      <w:r w:rsidRPr="00715468">
        <w:t>Продолжительность вегетационного периода определяется датами перехода средней суточной температуры через плюс 5</w:t>
      </w:r>
      <w:r w:rsidR="001B0FD6" w:rsidRPr="00715468">
        <w:t xml:space="preserve"> </w:t>
      </w:r>
      <w:r w:rsidRPr="00715468">
        <w:t xml:space="preserve">°С. По многолетним данным эта дата в районе проведения рекультивационных работ приходится на середину мая </w:t>
      </w:r>
      <w:r w:rsidR="009718CE" w:rsidRPr="00715468">
        <w:t xml:space="preserve">(15.05) </w:t>
      </w:r>
      <w:r w:rsidRPr="00715468">
        <w:t>и первую середину сентября</w:t>
      </w:r>
      <w:r w:rsidR="009718CE" w:rsidRPr="00715468">
        <w:t xml:space="preserve"> (14.09)</w:t>
      </w:r>
      <w:r w:rsidRPr="00715468">
        <w:t>. Продолжительность периода с температурой выше плюс 5</w:t>
      </w:r>
      <w:r w:rsidR="00944DD2" w:rsidRPr="00715468">
        <w:t xml:space="preserve"> </w:t>
      </w:r>
      <w:r w:rsidRPr="00715468">
        <w:t>°С составляет 123 дня.</w:t>
      </w:r>
    </w:p>
    <w:p w:rsidR="009718CE" w:rsidRPr="00715468" w:rsidRDefault="009718CE" w:rsidP="00A45E69">
      <w:pPr>
        <w:pStyle w:val="a7"/>
      </w:pPr>
      <w:r w:rsidRPr="00715468">
        <w:t xml:space="preserve">Посев трав производят при переходе температур через плюс 5 °С и завершают за </w:t>
      </w:r>
      <w:r w:rsidR="00CD15F4" w:rsidRPr="00715468">
        <w:t xml:space="preserve">              </w:t>
      </w:r>
      <w:r w:rsidRPr="00715468">
        <w:t xml:space="preserve">30 дней до окончания вегетационного периода. </w:t>
      </w:r>
    </w:p>
    <w:p w:rsidR="009718CE" w:rsidRPr="00715468" w:rsidRDefault="009718CE" w:rsidP="00A45E69">
      <w:pPr>
        <w:pStyle w:val="a7"/>
      </w:pPr>
      <w:r w:rsidRPr="00715468">
        <w:t>Таким образом, сроки проведения работ:</w:t>
      </w:r>
    </w:p>
    <w:p w:rsidR="009718CE" w:rsidRPr="00715468" w:rsidRDefault="009718CE" w:rsidP="009529D2">
      <w:pPr>
        <w:pStyle w:val="a7"/>
        <w:numPr>
          <w:ilvl w:val="0"/>
          <w:numId w:val="43"/>
        </w:numPr>
      </w:pPr>
      <w:r w:rsidRPr="00715468">
        <w:t xml:space="preserve">Техническая рекультивация – </w:t>
      </w:r>
      <w:r w:rsidR="00A3423C" w:rsidRPr="00715468">
        <w:t xml:space="preserve">период с устойчивыми отрицательными температурами (февраль). </w:t>
      </w:r>
    </w:p>
    <w:p w:rsidR="009718CE" w:rsidRPr="00715468" w:rsidRDefault="009718CE" w:rsidP="009529D2">
      <w:pPr>
        <w:pStyle w:val="a7"/>
        <w:numPr>
          <w:ilvl w:val="0"/>
          <w:numId w:val="43"/>
        </w:numPr>
      </w:pPr>
      <w:r w:rsidRPr="00715468">
        <w:t>Биологическая рекультивация – с 15.05 до 14.08.</w:t>
      </w:r>
    </w:p>
    <w:p w:rsidR="00AE18CA" w:rsidRPr="00715468" w:rsidRDefault="00AE18CA" w:rsidP="008A361A">
      <w:pPr>
        <w:pStyle w:val="20"/>
        <w:spacing w:line="360" w:lineRule="auto"/>
      </w:pPr>
      <w:bookmarkStart w:id="64" w:name="_Toc175316665"/>
      <w:r w:rsidRPr="00715468">
        <w:t>Порядок приёма-сдачи рекультивируемых земель</w:t>
      </w:r>
      <w:bookmarkEnd w:id="64"/>
    </w:p>
    <w:p w:rsidR="00E4606B" w:rsidRPr="00715468" w:rsidRDefault="00E4606B" w:rsidP="00A45E69">
      <w:pPr>
        <w:pStyle w:val="a7"/>
      </w:pPr>
      <w:r w:rsidRPr="00715468">
        <w:t xml:space="preserve">Основными критериями приемки </w:t>
      </w:r>
      <w:proofErr w:type="spellStart"/>
      <w:r w:rsidRPr="00715468">
        <w:t>рекультивированных</w:t>
      </w:r>
      <w:proofErr w:type="spellEnd"/>
      <w:r w:rsidRPr="00715468">
        <w:t xml:space="preserve"> земель лесохозяйственного направления рекультивации являются следующие характеристики (п. 8.2.1                                       ГОСТ Р 59057-2020):</w:t>
      </w:r>
    </w:p>
    <w:p w:rsidR="00E4606B" w:rsidRPr="00715468" w:rsidRDefault="00E4606B" w:rsidP="009529D2">
      <w:pPr>
        <w:pStyle w:val="a7"/>
        <w:numPr>
          <w:ilvl w:val="0"/>
          <w:numId w:val="44"/>
        </w:numPr>
      </w:pPr>
      <w:r w:rsidRPr="00715468">
        <w:t>возможность использования земель под лесонасаждения;</w:t>
      </w:r>
    </w:p>
    <w:p w:rsidR="00AE18CA" w:rsidRPr="00715468" w:rsidRDefault="00E4606B" w:rsidP="009529D2">
      <w:pPr>
        <w:pStyle w:val="a7"/>
        <w:numPr>
          <w:ilvl w:val="0"/>
          <w:numId w:val="44"/>
        </w:numPr>
      </w:pPr>
      <w:r w:rsidRPr="00715468">
        <w:t>степень проективного покрытия травянистой растительностью, приживаемость лесопосадок.</w:t>
      </w:r>
    </w:p>
    <w:p w:rsidR="00BC2F96" w:rsidRPr="00715468" w:rsidRDefault="00BC2F96" w:rsidP="00A45E69">
      <w:pPr>
        <w:pStyle w:val="a7"/>
      </w:pPr>
      <w:r w:rsidRPr="00715468">
        <w:t xml:space="preserve">Согласно п. 9 ГОСТ Р 59057-2020, приемка (передача) </w:t>
      </w:r>
      <w:proofErr w:type="spellStart"/>
      <w:r w:rsidRPr="00715468">
        <w:t>рекультивированных</w:t>
      </w:r>
      <w:proofErr w:type="spellEnd"/>
      <w:r w:rsidRPr="00715468">
        <w:t xml:space="preserve"> земель осуществляется региональным/местным регламентом, который устанавливает порядок взаимодействия между </w:t>
      </w:r>
      <w:proofErr w:type="spellStart"/>
      <w:r w:rsidRPr="00715468">
        <w:t>недропользователями</w:t>
      </w:r>
      <w:proofErr w:type="spellEnd"/>
      <w:r w:rsidRPr="00715468">
        <w:t xml:space="preserve">, подрядными организациями и контролирующими структурами и определяет: </w:t>
      </w:r>
    </w:p>
    <w:p w:rsidR="00BC2F96" w:rsidRPr="00715468" w:rsidRDefault="00BC2F96" w:rsidP="00A45E69">
      <w:pPr>
        <w:pStyle w:val="a7"/>
      </w:pPr>
      <w:r w:rsidRPr="00715468">
        <w:lastRenderedPageBreak/>
        <w:t>- состав и порядок работы рабочей комиссии по приемке нарушенных земель после проведения восстановительных работ;</w:t>
      </w:r>
    </w:p>
    <w:p w:rsidR="00BC2F96" w:rsidRPr="00715468" w:rsidRDefault="00BC2F96" w:rsidP="00A45E69">
      <w:pPr>
        <w:pStyle w:val="a7"/>
      </w:pPr>
      <w:r w:rsidRPr="00715468">
        <w:t xml:space="preserve">- перечень документов, предоставляемых рабочей комиссии, порядок утверждения акта рабочей комиссии; </w:t>
      </w:r>
    </w:p>
    <w:p w:rsidR="00BC2F96" w:rsidRPr="00715468" w:rsidRDefault="00BC2F96" w:rsidP="00A45E69">
      <w:pPr>
        <w:pStyle w:val="a7"/>
      </w:pPr>
      <w:r w:rsidRPr="00715468">
        <w:t xml:space="preserve">- критерии приемки нарушенных земель после проведения на них восстановительных работ с учетом конкретных природно-климатических условий региона. </w:t>
      </w:r>
    </w:p>
    <w:p w:rsidR="00BC2F96" w:rsidRPr="00715468" w:rsidRDefault="00BC2F96" w:rsidP="00A45E69">
      <w:pPr>
        <w:pStyle w:val="a7"/>
      </w:pPr>
      <w:r w:rsidRPr="00715468">
        <w:t xml:space="preserve">Согласно п.30 </w:t>
      </w:r>
      <w:r w:rsidR="003A51C7" w:rsidRPr="00715468">
        <w:t>П</w:t>
      </w:r>
      <w:r w:rsidRPr="00715468">
        <w:t>остановления Правительства РФ № 800 от 10.07.2018, завершение работ по рекультивации земель подтверждается актом о рекультивации земель, который подписывается лицом, обеспечившим проведение рекультивации. В акте предоставляются сведения о проведенных работах по рекультивации земель, данные о состоянии земель, на которых проведена рекультивация, в том числе физических, химических и биологических показателях состояния почвы, определенных по итогам проведения измерений, исследований перед сдачей участка.</w:t>
      </w:r>
    </w:p>
    <w:p w:rsidR="00BC2F96" w:rsidRPr="00715468" w:rsidRDefault="00BC2F96" w:rsidP="00A45E69">
      <w:pPr>
        <w:pStyle w:val="a7"/>
      </w:pPr>
      <w:r w:rsidRPr="00715468">
        <w:t>Обязательным приложением к акту являются:</w:t>
      </w:r>
    </w:p>
    <w:p w:rsidR="00BC2F96" w:rsidRPr="00715468" w:rsidRDefault="00BC2F96" w:rsidP="00A45E69">
      <w:pPr>
        <w:pStyle w:val="a7"/>
      </w:pPr>
      <w:r w:rsidRPr="00715468">
        <w:t>а) копии договоров с подрядными и проектными организациями (в случае, если работы по рекультивации земель, выполнены такими организациями полностью или частично), а также акты приемки выполненных работ;</w:t>
      </w:r>
    </w:p>
    <w:p w:rsidR="00AB4877" w:rsidRPr="00715468" w:rsidRDefault="00BC2F96" w:rsidP="00A45E69">
      <w:pPr>
        <w:pStyle w:val="a7"/>
      </w:pPr>
      <w:r w:rsidRPr="00715468">
        <w:t>б) финансовые документы, подтверждающие закупку материалов, оборудования и материально-технических средств.</w:t>
      </w:r>
    </w:p>
    <w:p w:rsidR="00AB4877" w:rsidRPr="00715468" w:rsidRDefault="00AB4877" w:rsidP="008A361A">
      <w:pPr>
        <w:pStyle w:val="1"/>
      </w:pPr>
      <w:r w:rsidRPr="00715468">
        <w:t xml:space="preserve"> </w:t>
      </w:r>
      <w:bookmarkStart w:id="65" w:name="_Toc175316666"/>
      <w:r w:rsidRPr="00715468">
        <w:t>Сметные расчеты (локальные и сводные) затрат на проведение работ по рекультивации земель</w:t>
      </w:r>
      <w:bookmarkEnd w:id="65"/>
    </w:p>
    <w:p w:rsidR="00BE07BE" w:rsidRPr="00715468" w:rsidRDefault="00BE07BE" w:rsidP="00A45E69">
      <w:pPr>
        <w:pStyle w:val="a7"/>
      </w:pPr>
      <w:r w:rsidRPr="00715468">
        <w:t xml:space="preserve">Согласно п. 14 (г) Постановления Правительства РФ от 10.07.2018 </w:t>
      </w:r>
      <w:r w:rsidR="003A51C7" w:rsidRPr="00715468">
        <w:t>№</w:t>
      </w:r>
      <w:r w:rsidRPr="00715468">
        <w:t xml:space="preserve"> 800 «О проведении рекультивации и консервации земель» (вместе с «Правилами проведения рекультивации и консервации земель»), данный раздел разрабатывается в случае осуществления рекультивации земель с привлечением средств бюджетов бюджетной системы Российской Федерации. </w:t>
      </w:r>
    </w:p>
    <w:p w:rsidR="00D513FA" w:rsidRPr="00715468" w:rsidRDefault="00D513FA" w:rsidP="00A45E69">
      <w:pPr>
        <w:pStyle w:val="a7"/>
      </w:pPr>
      <w:r w:rsidRPr="00715468">
        <w:t>Так как работы по рекультивации проводятся за счет средств арендатора, данный раздел не разрабатывается.</w:t>
      </w:r>
    </w:p>
    <w:p w:rsidR="00D513FA" w:rsidRPr="00715468" w:rsidRDefault="00D513FA" w:rsidP="008A361A">
      <w:pPr>
        <w:pStyle w:val="a7"/>
        <w:spacing w:line="360" w:lineRule="auto"/>
      </w:pPr>
    </w:p>
    <w:p w:rsidR="00BE07BE" w:rsidRPr="00715468" w:rsidRDefault="00BE07BE" w:rsidP="008A361A">
      <w:pPr>
        <w:spacing w:line="360" w:lineRule="auto"/>
      </w:pPr>
      <w:r w:rsidRPr="00715468">
        <w:br w:type="page"/>
      </w:r>
    </w:p>
    <w:bookmarkEnd w:id="3"/>
    <w:p w:rsidR="00BD4029" w:rsidRPr="00715468" w:rsidRDefault="00BD4029" w:rsidP="008A361A">
      <w:pPr>
        <w:pStyle w:val="9"/>
        <w:spacing w:line="360" w:lineRule="auto"/>
      </w:pPr>
      <w:r w:rsidRPr="00715468">
        <w:rPr>
          <w:b w:val="0"/>
        </w:rPr>
        <w:lastRenderedPageBreak/>
        <w:t xml:space="preserve"> </w:t>
      </w:r>
      <w:r w:rsidRPr="00715468">
        <w:t xml:space="preserve"> </w:t>
      </w:r>
      <w:r w:rsidRPr="00715468">
        <w:fldChar w:fldCharType="begin"/>
      </w:r>
      <w:r w:rsidRPr="00715468">
        <w:instrText xml:space="preserve"> TC \l 9 "</w:instrText>
      </w:r>
      <w:r w:rsidRPr="00715468">
        <w:rPr>
          <w:noProof/>
        </w:rPr>
        <w:fldChar w:fldCharType="begin"/>
      </w:r>
      <w:r w:rsidRPr="00715468">
        <w:rPr>
          <w:noProof/>
        </w:rPr>
        <w:instrText xml:space="preserve"> STYLEREF  "Заголовок 9" \n  \* MERGEFORMAT </w:instrText>
      </w:r>
      <w:r w:rsidRPr="00715468">
        <w:rPr>
          <w:noProof/>
        </w:rPr>
        <w:fldChar w:fldCharType="separate"/>
      </w:r>
      <w:bookmarkStart w:id="66" w:name="_Toc175316667"/>
      <w:r w:rsidR="00DD3CB6" w:rsidRPr="00715468">
        <w:rPr>
          <w:noProof/>
        </w:rPr>
        <w:instrText>Приложение А</w:instrText>
      </w:r>
      <w:r w:rsidRPr="00715468">
        <w:rPr>
          <w:noProof/>
        </w:rPr>
        <w:fldChar w:fldCharType="end"/>
      </w:r>
      <w:r w:rsidRPr="00715468">
        <w:tab/>
      </w:r>
      <w:r w:rsidRPr="00715468">
        <w:rPr>
          <w:bCs/>
        </w:rPr>
        <w:instrText xml:space="preserve">Перечень </w:instrText>
      </w:r>
      <w:r w:rsidRPr="00715468">
        <w:instrText>законодательных актов РФ и нормативных документов</w:instrText>
      </w:r>
      <w:bookmarkEnd w:id="66"/>
      <w:r w:rsidRPr="00715468">
        <w:instrText>"</w:instrText>
      </w:r>
      <w:r w:rsidRPr="00715468">
        <w:fldChar w:fldCharType="end"/>
      </w:r>
    </w:p>
    <w:p w:rsidR="001B0FD6" w:rsidRPr="00715468" w:rsidRDefault="001B0FD6" w:rsidP="001B0FD6">
      <w:pPr>
        <w:pStyle w:val="af6"/>
        <w:spacing w:line="360" w:lineRule="auto"/>
      </w:pPr>
      <w:r w:rsidRPr="00715468">
        <w:t>Перечень законодательных актов РФ и нормативных документов</w:t>
      </w:r>
    </w:p>
    <w:p w:rsidR="00524D1F" w:rsidRPr="00B64F56" w:rsidRDefault="00524D1F" w:rsidP="0077696B">
      <w:pPr>
        <w:pStyle w:val="afff5"/>
        <w:numPr>
          <w:ilvl w:val="0"/>
          <w:numId w:val="27"/>
        </w:numPr>
        <w:ind w:left="0" w:firstLine="709"/>
        <w:jc w:val="both"/>
        <w:rPr>
          <w:szCs w:val="24"/>
        </w:rPr>
      </w:pPr>
      <w:r w:rsidRPr="00B64F56">
        <w:rPr>
          <w:szCs w:val="24"/>
        </w:rPr>
        <w:t>Федеральный закон № 7-ФЗ от 10.01.2002</w:t>
      </w:r>
      <w:r w:rsidRPr="00B64F56">
        <w:rPr>
          <w:bCs/>
          <w:spacing w:val="-4"/>
          <w:szCs w:val="24"/>
        </w:rPr>
        <w:t xml:space="preserve"> «Об охране окружающей среды»</w:t>
      </w:r>
    </w:p>
    <w:p w:rsidR="00D10E66" w:rsidRPr="00B64F56" w:rsidRDefault="00D10E66" w:rsidP="00D10E66">
      <w:pPr>
        <w:pStyle w:val="afff5"/>
        <w:numPr>
          <w:ilvl w:val="0"/>
          <w:numId w:val="27"/>
        </w:numPr>
        <w:ind w:left="0" w:firstLine="709"/>
        <w:jc w:val="both"/>
        <w:rPr>
          <w:szCs w:val="24"/>
        </w:rPr>
      </w:pPr>
      <w:r w:rsidRPr="00B64F56">
        <w:rPr>
          <w:szCs w:val="24"/>
        </w:rPr>
        <w:t>Федеральный закон № 149-ФЗ от 17.12.1997 «О семеноводстве»</w:t>
      </w:r>
    </w:p>
    <w:p w:rsidR="00524D1F" w:rsidRPr="00B64F56" w:rsidRDefault="00524D1F" w:rsidP="0077696B">
      <w:pPr>
        <w:pStyle w:val="afff5"/>
        <w:numPr>
          <w:ilvl w:val="0"/>
          <w:numId w:val="27"/>
        </w:numPr>
        <w:ind w:left="0" w:firstLine="709"/>
        <w:jc w:val="both"/>
        <w:rPr>
          <w:szCs w:val="24"/>
        </w:rPr>
      </w:pPr>
      <w:r w:rsidRPr="00B64F56">
        <w:rPr>
          <w:szCs w:val="24"/>
        </w:rPr>
        <w:t>Федеральный закон № 136-ФЗ от 25.10.2001 «Земельный кодекс РФ»</w:t>
      </w:r>
    </w:p>
    <w:p w:rsidR="00524D1F" w:rsidRPr="00B64F56" w:rsidRDefault="00524D1F" w:rsidP="0077696B">
      <w:pPr>
        <w:pStyle w:val="afff5"/>
        <w:numPr>
          <w:ilvl w:val="0"/>
          <w:numId w:val="27"/>
        </w:numPr>
        <w:ind w:left="0" w:firstLine="709"/>
        <w:jc w:val="both"/>
        <w:rPr>
          <w:szCs w:val="24"/>
        </w:rPr>
      </w:pPr>
      <w:r w:rsidRPr="00B64F56">
        <w:rPr>
          <w:szCs w:val="24"/>
        </w:rPr>
        <w:t>Федеральный закон от 03.06.2006 № 74-ФЗ</w:t>
      </w:r>
      <w:r w:rsidRPr="00B64F56">
        <w:rPr>
          <w:bCs/>
          <w:spacing w:val="-4"/>
          <w:szCs w:val="24"/>
        </w:rPr>
        <w:t xml:space="preserve"> «Водный кодекс РФ»</w:t>
      </w:r>
    </w:p>
    <w:p w:rsidR="00524D1F" w:rsidRPr="00B64F56" w:rsidRDefault="00524D1F" w:rsidP="0077696B">
      <w:pPr>
        <w:pStyle w:val="afff5"/>
        <w:numPr>
          <w:ilvl w:val="0"/>
          <w:numId w:val="27"/>
        </w:numPr>
        <w:ind w:left="0" w:firstLine="709"/>
        <w:jc w:val="both"/>
        <w:rPr>
          <w:szCs w:val="24"/>
        </w:rPr>
      </w:pPr>
      <w:r w:rsidRPr="00B64F56">
        <w:rPr>
          <w:szCs w:val="24"/>
          <w:lang w:eastAsia="ar-SA"/>
        </w:rPr>
        <w:t>Постановление Правительства РФ № 800</w:t>
      </w:r>
      <w:r w:rsidR="001B0FD6" w:rsidRPr="00B64F56">
        <w:rPr>
          <w:szCs w:val="24"/>
          <w:lang w:eastAsia="ar-SA"/>
        </w:rPr>
        <w:t xml:space="preserve"> </w:t>
      </w:r>
      <w:r w:rsidRPr="00B64F56">
        <w:rPr>
          <w:szCs w:val="24"/>
          <w:lang w:eastAsia="ar-SA"/>
        </w:rPr>
        <w:t>от 10.07.2018 «О проведении рекультивации и консервации земель»</w:t>
      </w:r>
    </w:p>
    <w:p w:rsidR="00524D1F" w:rsidRPr="00B64F56" w:rsidRDefault="00524D1F" w:rsidP="0077696B">
      <w:pPr>
        <w:pStyle w:val="a7"/>
        <w:numPr>
          <w:ilvl w:val="0"/>
          <w:numId w:val="27"/>
        </w:numPr>
        <w:ind w:left="0" w:firstLine="709"/>
        <w:rPr>
          <w:szCs w:val="24"/>
        </w:rPr>
      </w:pPr>
      <w:r w:rsidRPr="00B64F56">
        <w:rPr>
          <w:szCs w:val="24"/>
          <w:lang w:eastAsia="ar-SA"/>
        </w:rPr>
        <w:t xml:space="preserve">Постановление Правительства РФ от 07.05.2019 № 566 «Об утверждении Правил выполнения работ по </w:t>
      </w:r>
      <w:proofErr w:type="spellStart"/>
      <w:r w:rsidRPr="00B64F56">
        <w:rPr>
          <w:szCs w:val="24"/>
          <w:lang w:eastAsia="ar-SA"/>
        </w:rPr>
        <w:t>лесовосстановлению</w:t>
      </w:r>
      <w:proofErr w:type="spellEnd"/>
      <w:r w:rsidRPr="00B64F56">
        <w:rPr>
          <w:szCs w:val="24"/>
          <w:lang w:eastAsia="ar-SA"/>
        </w:rPr>
        <w:t xml:space="preserve"> или лесоразведению лицами, использующими леса в соответствии со статьями 43-46 Лесного кодекса Российской Федерации, и лицами, обратившимися с ходатайством или заявлением об изменении целевого назначения лесного участка»</w:t>
      </w:r>
    </w:p>
    <w:p w:rsidR="00524D1F" w:rsidRPr="00B64F56" w:rsidRDefault="00524D1F" w:rsidP="0077696B">
      <w:pPr>
        <w:pStyle w:val="a7"/>
        <w:numPr>
          <w:ilvl w:val="0"/>
          <w:numId w:val="27"/>
        </w:numPr>
        <w:ind w:left="0" w:firstLine="709"/>
        <w:rPr>
          <w:szCs w:val="24"/>
        </w:rPr>
      </w:pPr>
      <w:r w:rsidRPr="00B64F56">
        <w:rPr>
          <w:szCs w:val="24"/>
          <w:lang w:eastAsia="ar-SA"/>
        </w:rPr>
        <w:t>Письмо Министерства охраны окружающей среды и природных ресурсов РФ от 27.12.1993 № 04-25/61-567 «О порядке определения размеров ущерба от загрязнения земель химическими веществами»</w:t>
      </w:r>
    </w:p>
    <w:p w:rsidR="00524D1F" w:rsidRPr="00B64F56" w:rsidRDefault="00524D1F" w:rsidP="0077696B">
      <w:pPr>
        <w:pStyle w:val="afff5"/>
        <w:numPr>
          <w:ilvl w:val="0"/>
          <w:numId w:val="27"/>
        </w:numPr>
        <w:ind w:left="0" w:firstLine="709"/>
        <w:jc w:val="both"/>
        <w:rPr>
          <w:szCs w:val="24"/>
        </w:rPr>
      </w:pPr>
      <w:r w:rsidRPr="00B64F56">
        <w:rPr>
          <w:szCs w:val="24"/>
          <w:lang w:eastAsia="ar-SA"/>
        </w:rPr>
        <w:t xml:space="preserve">Приказ Министерства природных ресурсов и экологии РФ от 18.08.2014 № 367 (с изменениями на 02.08.2023) </w:t>
      </w:r>
      <w:r w:rsidR="00451FCE" w:rsidRPr="00B64F56">
        <w:rPr>
          <w:szCs w:val="24"/>
          <w:lang w:eastAsia="ar-SA"/>
        </w:rPr>
        <w:t>«</w:t>
      </w:r>
      <w:r w:rsidRPr="00B64F56">
        <w:rPr>
          <w:szCs w:val="24"/>
          <w:lang w:eastAsia="ar-SA"/>
        </w:rPr>
        <w:t>Об утверждении Перечня лесорастительных зон Российской Федерации и Перечня лесных районов Российской Федерации</w:t>
      </w:r>
      <w:r w:rsidR="00451FCE" w:rsidRPr="00B64F56">
        <w:rPr>
          <w:szCs w:val="24"/>
          <w:lang w:eastAsia="ar-SA"/>
        </w:rPr>
        <w:t>»</w:t>
      </w:r>
    </w:p>
    <w:p w:rsidR="00524D1F" w:rsidRPr="00B64F56" w:rsidRDefault="00524D1F" w:rsidP="0077696B">
      <w:pPr>
        <w:pStyle w:val="afff5"/>
        <w:numPr>
          <w:ilvl w:val="0"/>
          <w:numId w:val="27"/>
        </w:numPr>
        <w:ind w:left="0" w:firstLine="709"/>
        <w:jc w:val="both"/>
        <w:rPr>
          <w:szCs w:val="24"/>
        </w:rPr>
      </w:pPr>
      <w:r w:rsidRPr="00B64F56">
        <w:rPr>
          <w:szCs w:val="24"/>
          <w:lang w:eastAsia="ar-SA"/>
        </w:rPr>
        <w:t xml:space="preserve">Приказ Министерства природных ресурсов и экологии РФ от 29.12.2021 </w:t>
      </w:r>
      <w:r w:rsidR="00F26D6E">
        <w:rPr>
          <w:szCs w:val="24"/>
          <w:lang w:eastAsia="ar-SA"/>
        </w:rPr>
        <w:t xml:space="preserve">          </w:t>
      </w:r>
      <w:r w:rsidRPr="00B64F56">
        <w:rPr>
          <w:szCs w:val="24"/>
          <w:lang w:eastAsia="ar-SA"/>
        </w:rPr>
        <w:t xml:space="preserve">№ 1024 (с изменениями на 03.08.2023) </w:t>
      </w:r>
      <w:r w:rsidR="00451FCE" w:rsidRPr="00B64F56">
        <w:rPr>
          <w:szCs w:val="24"/>
          <w:lang w:eastAsia="ar-SA"/>
        </w:rPr>
        <w:t>«</w:t>
      </w:r>
      <w:r w:rsidRPr="00B64F56">
        <w:rPr>
          <w:szCs w:val="24"/>
          <w:lang w:eastAsia="ar-SA"/>
        </w:rPr>
        <w:t xml:space="preserve">Об утверждении правил </w:t>
      </w:r>
      <w:proofErr w:type="spellStart"/>
      <w:r w:rsidRPr="00B64F56">
        <w:rPr>
          <w:szCs w:val="24"/>
          <w:lang w:eastAsia="ar-SA"/>
        </w:rPr>
        <w:t>лесовосстановления</w:t>
      </w:r>
      <w:proofErr w:type="spellEnd"/>
      <w:r w:rsidRPr="00B64F56">
        <w:rPr>
          <w:szCs w:val="24"/>
          <w:lang w:eastAsia="ar-SA"/>
        </w:rPr>
        <w:t xml:space="preserve">, формы, состава, порядка согласования проекта </w:t>
      </w:r>
      <w:proofErr w:type="spellStart"/>
      <w:r w:rsidRPr="00B64F56">
        <w:rPr>
          <w:szCs w:val="24"/>
          <w:lang w:eastAsia="ar-SA"/>
        </w:rPr>
        <w:t>лесовосстановления</w:t>
      </w:r>
      <w:proofErr w:type="spellEnd"/>
      <w:r w:rsidRPr="00B64F56">
        <w:rPr>
          <w:szCs w:val="24"/>
          <w:lang w:eastAsia="ar-SA"/>
        </w:rPr>
        <w:t xml:space="preserve">, оснований для отказа в его согласовании, а также требований к формату в электронной форме проекта </w:t>
      </w:r>
      <w:proofErr w:type="spellStart"/>
      <w:r w:rsidRPr="00B64F56">
        <w:rPr>
          <w:szCs w:val="24"/>
          <w:lang w:eastAsia="ar-SA"/>
        </w:rPr>
        <w:t>лесовосстанволения</w:t>
      </w:r>
      <w:proofErr w:type="spellEnd"/>
      <w:r w:rsidR="00451FCE" w:rsidRPr="00B64F56">
        <w:rPr>
          <w:szCs w:val="24"/>
          <w:lang w:eastAsia="ar-SA"/>
        </w:rPr>
        <w:t>»</w:t>
      </w:r>
    </w:p>
    <w:p w:rsidR="00D10E66" w:rsidRDefault="00D10E66" w:rsidP="00D10E66">
      <w:pPr>
        <w:pStyle w:val="a7"/>
        <w:numPr>
          <w:ilvl w:val="0"/>
          <w:numId w:val="27"/>
        </w:numPr>
        <w:ind w:left="0" w:firstLine="709"/>
        <w:rPr>
          <w:szCs w:val="24"/>
        </w:rPr>
      </w:pPr>
      <w:r w:rsidRPr="00B64F56">
        <w:rPr>
          <w:szCs w:val="24"/>
        </w:rPr>
        <w:t>ГОСТ 14050-93 «Мука известковая (доломитовая)»</w:t>
      </w:r>
    </w:p>
    <w:p w:rsidR="00F55641" w:rsidRDefault="00F55641" w:rsidP="00641734">
      <w:pPr>
        <w:pStyle w:val="a7"/>
        <w:numPr>
          <w:ilvl w:val="0"/>
          <w:numId w:val="27"/>
        </w:numPr>
        <w:ind w:left="0" w:firstLine="709"/>
        <w:rPr>
          <w:szCs w:val="24"/>
        </w:rPr>
      </w:pPr>
      <w:r>
        <w:rPr>
          <w:szCs w:val="24"/>
        </w:rPr>
        <w:t>ГОСТ 2-2013 «</w:t>
      </w:r>
      <w:r w:rsidRPr="00F55641">
        <w:rPr>
          <w:szCs w:val="24"/>
        </w:rPr>
        <w:t>Селитра аммиачная. Технические условия</w:t>
      </w:r>
      <w:r>
        <w:rPr>
          <w:szCs w:val="24"/>
        </w:rPr>
        <w:t>»</w:t>
      </w:r>
    </w:p>
    <w:p w:rsidR="00F55641" w:rsidRDefault="00F55641" w:rsidP="00641734">
      <w:pPr>
        <w:pStyle w:val="a7"/>
        <w:numPr>
          <w:ilvl w:val="0"/>
          <w:numId w:val="27"/>
        </w:numPr>
        <w:ind w:left="0" w:firstLine="709"/>
        <w:rPr>
          <w:szCs w:val="24"/>
        </w:rPr>
      </w:pPr>
      <w:r>
        <w:rPr>
          <w:szCs w:val="24"/>
        </w:rPr>
        <w:t>ГОСТ 16306-80 «</w:t>
      </w:r>
      <w:r w:rsidRPr="00F55641">
        <w:rPr>
          <w:szCs w:val="24"/>
        </w:rPr>
        <w:t>Суперфосфат двойной гранулированный. Технические условия</w:t>
      </w:r>
      <w:r>
        <w:rPr>
          <w:szCs w:val="24"/>
        </w:rPr>
        <w:t xml:space="preserve">» </w:t>
      </w:r>
    </w:p>
    <w:p w:rsidR="00F55641" w:rsidRPr="00B64F56" w:rsidRDefault="00F55641" w:rsidP="00641734">
      <w:pPr>
        <w:pStyle w:val="a7"/>
        <w:numPr>
          <w:ilvl w:val="0"/>
          <w:numId w:val="27"/>
        </w:numPr>
        <w:ind w:left="0" w:firstLine="709"/>
        <w:rPr>
          <w:szCs w:val="24"/>
        </w:rPr>
      </w:pPr>
      <w:r>
        <w:rPr>
          <w:szCs w:val="24"/>
        </w:rPr>
        <w:t>ГОСТ 4568-95 «</w:t>
      </w:r>
      <w:r w:rsidR="00641734" w:rsidRPr="00641734">
        <w:rPr>
          <w:szCs w:val="24"/>
        </w:rPr>
        <w:t>Калий хлористый. Технические условия</w:t>
      </w:r>
      <w:r w:rsidR="00641734">
        <w:rPr>
          <w:szCs w:val="24"/>
        </w:rPr>
        <w:t>»</w:t>
      </w:r>
    </w:p>
    <w:p w:rsidR="00D10E66" w:rsidRPr="00B64F56" w:rsidRDefault="00D10E66" w:rsidP="00D10E66">
      <w:pPr>
        <w:pStyle w:val="a7"/>
        <w:numPr>
          <w:ilvl w:val="0"/>
          <w:numId w:val="27"/>
        </w:numPr>
        <w:ind w:left="0" w:firstLine="709"/>
        <w:rPr>
          <w:szCs w:val="24"/>
        </w:rPr>
      </w:pPr>
      <w:r w:rsidRPr="00B64F56">
        <w:rPr>
          <w:szCs w:val="24"/>
        </w:rPr>
        <w:t>ГОСТ Р 52325-2005 «Сортовые и посевные качества»</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Р 57446-2017 </w:t>
      </w:r>
      <w:r w:rsidR="00451FCE" w:rsidRPr="00B64F56">
        <w:rPr>
          <w:szCs w:val="24"/>
          <w:lang w:eastAsia="ar-SA"/>
        </w:rPr>
        <w:t>«</w:t>
      </w:r>
      <w:r w:rsidRPr="00B64F56">
        <w:rPr>
          <w:szCs w:val="24"/>
          <w:lang w:eastAsia="ar-SA"/>
        </w:rPr>
        <w:t>Наилучшие доступные технологии. Рекультивация нарушенных земель и земельных участков. Восстановление биологического разнообразия</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Р 59057-2020 </w:t>
      </w:r>
      <w:r w:rsidR="00451FCE" w:rsidRPr="00B64F56">
        <w:rPr>
          <w:szCs w:val="24"/>
          <w:lang w:eastAsia="ar-SA"/>
        </w:rPr>
        <w:t>«</w:t>
      </w:r>
      <w:r w:rsidRPr="00B64F56">
        <w:rPr>
          <w:szCs w:val="24"/>
          <w:lang w:eastAsia="ar-SA"/>
        </w:rPr>
        <w:t>Охрана окружающей среды. Земли. Общие требования по рекультивации нарушенных земель</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Р 59060-2020 </w:t>
      </w:r>
      <w:r w:rsidR="00451FCE" w:rsidRPr="00B64F56">
        <w:rPr>
          <w:szCs w:val="24"/>
          <w:lang w:eastAsia="ar-SA"/>
        </w:rPr>
        <w:t>«</w:t>
      </w:r>
      <w:r w:rsidRPr="00B64F56">
        <w:rPr>
          <w:szCs w:val="24"/>
          <w:lang w:eastAsia="ar-SA"/>
        </w:rPr>
        <w:t>Охрана окружающей среды. Земли. Классификация нарушенных земель в целях рекультивации</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Р 59070-2020 </w:t>
      </w:r>
      <w:r w:rsidR="00451FCE" w:rsidRPr="00B64F56">
        <w:rPr>
          <w:szCs w:val="24"/>
          <w:lang w:eastAsia="ar-SA"/>
        </w:rPr>
        <w:t>«</w:t>
      </w:r>
      <w:r w:rsidRPr="00B64F56">
        <w:rPr>
          <w:szCs w:val="24"/>
          <w:lang w:eastAsia="ar-SA"/>
        </w:rPr>
        <w:t xml:space="preserve">Охрана окружающей среды. Рекультивация нарушенных и </w:t>
      </w:r>
      <w:proofErr w:type="spellStart"/>
      <w:r w:rsidRPr="00B64F56">
        <w:rPr>
          <w:szCs w:val="24"/>
          <w:lang w:eastAsia="ar-SA"/>
        </w:rPr>
        <w:t>нефтезагрязненных</w:t>
      </w:r>
      <w:proofErr w:type="spellEnd"/>
      <w:r w:rsidRPr="00B64F56">
        <w:rPr>
          <w:szCs w:val="24"/>
          <w:lang w:eastAsia="ar-SA"/>
        </w:rPr>
        <w:t xml:space="preserve"> земель. Термины и определения</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17.4.3.02-85 </w:t>
      </w:r>
      <w:r w:rsidR="00451FCE" w:rsidRPr="00B64F56">
        <w:rPr>
          <w:szCs w:val="24"/>
          <w:lang w:eastAsia="ar-SA"/>
        </w:rPr>
        <w:t>«</w:t>
      </w:r>
      <w:r w:rsidRPr="00B64F56">
        <w:rPr>
          <w:szCs w:val="24"/>
          <w:lang w:eastAsia="ar-SA"/>
        </w:rPr>
        <w:t>Охрана природы. Почвы. Требования к охране плодородного слоя почвы при производстве земляных работ</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17.5.3.05-84 </w:t>
      </w:r>
      <w:r w:rsidR="00451FCE" w:rsidRPr="00B64F56">
        <w:rPr>
          <w:szCs w:val="24"/>
          <w:lang w:eastAsia="ar-SA"/>
        </w:rPr>
        <w:t>«</w:t>
      </w:r>
      <w:r w:rsidRPr="00B64F56">
        <w:rPr>
          <w:szCs w:val="24"/>
          <w:lang w:eastAsia="ar-SA"/>
        </w:rPr>
        <w:t>Охрана природы. Рекультивация земель. Общие требования к землеванию</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17.5.3.06-85 </w:t>
      </w:r>
      <w:r w:rsidR="00451FCE" w:rsidRPr="00B64F56">
        <w:rPr>
          <w:szCs w:val="24"/>
          <w:lang w:eastAsia="ar-SA"/>
        </w:rPr>
        <w:t>«</w:t>
      </w:r>
      <w:r w:rsidRPr="00B64F56">
        <w:rPr>
          <w:szCs w:val="24"/>
          <w:lang w:eastAsia="ar-SA"/>
        </w:rPr>
        <w:t>Охрана природы. Земли. Требования к определению норм снятия плодородного слоя почвы при производстве земляных работ</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17.5.1.03-86 </w:t>
      </w:r>
      <w:r w:rsidR="00451FCE" w:rsidRPr="00B64F56">
        <w:rPr>
          <w:szCs w:val="24"/>
          <w:lang w:eastAsia="ar-SA"/>
        </w:rPr>
        <w:t>«</w:t>
      </w:r>
      <w:r w:rsidRPr="00B64F56">
        <w:rPr>
          <w:szCs w:val="24"/>
          <w:lang w:eastAsia="ar-SA"/>
        </w:rPr>
        <w:t>Охрана природы. Земли. Классификация вскрышных и вмещающих пород для биологической рекультивации земель</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Р 8.589-2001 </w:t>
      </w:r>
      <w:r w:rsidR="00451FCE" w:rsidRPr="00B64F56">
        <w:rPr>
          <w:szCs w:val="24"/>
          <w:lang w:eastAsia="ar-SA"/>
        </w:rPr>
        <w:t>«</w:t>
      </w:r>
      <w:r w:rsidRPr="00B64F56">
        <w:rPr>
          <w:szCs w:val="24"/>
          <w:lang w:eastAsia="ar-SA"/>
        </w:rPr>
        <w:t>Государственная система обеспечения единства измерений (ГСИ). Контроль загрязнения окружающей природной среды. Метрологическое обеспечение. Основные положения</w:t>
      </w:r>
      <w:r w:rsidR="00451FCE" w:rsidRPr="00B64F56">
        <w:rPr>
          <w:szCs w:val="24"/>
          <w:lang w:eastAsia="ar-SA"/>
        </w:rPr>
        <w:t>»</w:t>
      </w:r>
    </w:p>
    <w:p w:rsidR="00663741" w:rsidRPr="00B64F56" w:rsidRDefault="00524D1F" w:rsidP="0077696B">
      <w:pPr>
        <w:pStyle w:val="a7"/>
        <w:numPr>
          <w:ilvl w:val="0"/>
          <w:numId w:val="27"/>
        </w:numPr>
        <w:ind w:left="0" w:firstLine="709"/>
        <w:rPr>
          <w:szCs w:val="24"/>
        </w:rPr>
      </w:pPr>
      <w:r w:rsidRPr="00B64F56">
        <w:rPr>
          <w:szCs w:val="24"/>
          <w:lang w:eastAsia="ar-SA"/>
        </w:rPr>
        <w:lastRenderedPageBreak/>
        <w:t xml:space="preserve">ГОСТ 17.4.3.01-2017 </w:t>
      </w:r>
      <w:r w:rsidR="00451FCE" w:rsidRPr="00B64F56">
        <w:rPr>
          <w:szCs w:val="24"/>
          <w:lang w:eastAsia="ar-SA"/>
        </w:rPr>
        <w:t>«</w:t>
      </w:r>
      <w:r w:rsidRPr="00B64F56">
        <w:rPr>
          <w:szCs w:val="24"/>
          <w:lang w:eastAsia="ar-SA"/>
        </w:rPr>
        <w:t>Межгосударственный стандарт. Охрана природы. Почвы. Общие требования к отбору проб</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ГОСТ 17.4.4.02-2017 </w:t>
      </w:r>
      <w:r w:rsidR="00451FCE" w:rsidRPr="00B64F56">
        <w:rPr>
          <w:szCs w:val="24"/>
          <w:lang w:eastAsia="ar-SA"/>
        </w:rPr>
        <w:t>«</w:t>
      </w:r>
      <w:r w:rsidRPr="00B64F56">
        <w:rPr>
          <w:szCs w:val="24"/>
          <w:lang w:eastAsia="ar-SA"/>
        </w:rPr>
        <w:t>Охрана природы. Почвы. Методы отбора и подготовки проб для химического, бактериологического, гельминтологического анализа</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rPr>
        <w:t xml:space="preserve">СП 502.1325800.2021 </w:t>
      </w:r>
      <w:r w:rsidR="00451FCE" w:rsidRPr="00B64F56">
        <w:rPr>
          <w:szCs w:val="24"/>
        </w:rPr>
        <w:t>«</w:t>
      </w:r>
      <w:r w:rsidRPr="00B64F56">
        <w:rPr>
          <w:szCs w:val="24"/>
        </w:rPr>
        <w:t>Инженерно-экологические изыскания для строительства. Общие правила производства работ</w:t>
      </w:r>
      <w:r w:rsidR="00451FCE" w:rsidRPr="00B64F56">
        <w:rPr>
          <w:szCs w:val="24"/>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СП 131.13330.2020 </w:t>
      </w:r>
      <w:r w:rsidR="00451FCE" w:rsidRPr="00B64F56">
        <w:rPr>
          <w:szCs w:val="24"/>
          <w:lang w:eastAsia="ar-SA"/>
        </w:rPr>
        <w:t>«</w:t>
      </w:r>
      <w:r w:rsidRPr="00B64F56">
        <w:rPr>
          <w:szCs w:val="24"/>
          <w:lang w:eastAsia="ar-SA"/>
        </w:rPr>
        <w:t>Строительная климатология</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СанПиН 1.2.3685-21 </w:t>
      </w:r>
      <w:r w:rsidR="00451FCE" w:rsidRPr="00B64F56">
        <w:rPr>
          <w:szCs w:val="24"/>
          <w:lang w:eastAsia="ar-SA"/>
        </w:rPr>
        <w:t>«</w:t>
      </w:r>
      <w:r w:rsidRPr="00B64F56">
        <w:rPr>
          <w:szCs w:val="24"/>
          <w:lang w:eastAsia="ar-SA"/>
        </w:rPr>
        <w:t>Гигиенические нормативы и требования к обеспечению безопасности и (или) безвредности для человека факторов среды обитания</w:t>
      </w:r>
      <w:r w:rsidR="00451FCE" w:rsidRPr="00B64F56">
        <w:rPr>
          <w:szCs w:val="24"/>
          <w:lang w:eastAsia="ar-SA"/>
        </w:rPr>
        <w:t>»</w:t>
      </w:r>
    </w:p>
    <w:p w:rsidR="00524D1F" w:rsidRPr="00B64F56" w:rsidRDefault="00524D1F" w:rsidP="0077696B">
      <w:pPr>
        <w:pStyle w:val="a7"/>
        <w:numPr>
          <w:ilvl w:val="0"/>
          <w:numId w:val="27"/>
        </w:numPr>
        <w:ind w:left="0" w:firstLine="709"/>
        <w:rPr>
          <w:szCs w:val="24"/>
        </w:rPr>
      </w:pPr>
      <w:r w:rsidRPr="00B64F56">
        <w:rPr>
          <w:szCs w:val="24"/>
          <w:lang w:eastAsia="ar-SA"/>
        </w:rPr>
        <w:t xml:space="preserve">СанПиН 2.1.3684-21 </w:t>
      </w:r>
      <w:r w:rsidR="00451FCE" w:rsidRPr="00B64F56">
        <w:rPr>
          <w:szCs w:val="24"/>
          <w:lang w:eastAsia="ar-SA"/>
        </w:rPr>
        <w:t>«</w:t>
      </w:r>
      <w:r w:rsidRPr="00B64F56">
        <w:rPr>
          <w:szCs w:val="24"/>
          <w:lang w:eastAsia="ar-SA"/>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w:t>
      </w:r>
      <w:r w:rsidR="00451FCE" w:rsidRPr="00B64F56">
        <w:rPr>
          <w:szCs w:val="24"/>
          <w:lang w:eastAsia="ar-SA"/>
        </w:rPr>
        <w:t xml:space="preserve"> (профилактических) мероприятий»</w:t>
      </w:r>
    </w:p>
    <w:p w:rsidR="00663741" w:rsidRPr="00B64F56" w:rsidRDefault="00524D1F" w:rsidP="0077696B">
      <w:pPr>
        <w:pStyle w:val="a7"/>
        <w:numPr>
          <w:ilvl w:val="0"/>
          <w:numId w:val="27"/>
        </w:numPr>
        <w:ind w:left="0" w:firstLine="709"/>
        <w:rPr>
          <w:szCs w:val="24"/>
        </w:rPr>
      </w:pPr>
      <w:r w:rsidRPr="00B64F56">
        <w:rPr>
          <w:szCs w:val="24"/>
          <w:lang w:eastAsia="ar-SA"/>
        </w:rPr>
        <w:t xml:space="preserve">СанПиН 2.6.1.2523-09 </w:t>
      </w:r>
      <w:r w:rsidR="00451FCE" w:rsidRPr="00B64F56">
        <w:rPr>
          <w:szCs w:val="24"/>
          <w:lang w:eastAsia="ar-SA"/>
        </w:rPr>
        <w:t>«</w:t>
      </w:r>
      <w:r w:rsidRPr="00B64F56">
        <w:rPr>
          <w:szCs w:val="24"/>
          <w:lang w:eastAsia="ar-SA"/>
        </w:rPr>
        <w:t>Нормы радиационной безопасности (НРБ-99/2009)</w:t>
      </w:r>
      <w:r w:rsidR="00451FCE" w:rsidRPr="00B64F56">
        <w:rPr>
          <w:szCs w:val="24"/>
          <w:lang w:eastAsia="ar-SA"/>
        </w:rPr>
        <w:t>»</w:t>
      </w:r>
    </w:p>
    <w:p w:rsidR="00BD4029" w:rsidRPr="00715468" w:rsidRDefault="00BD4029" w:rsidP="00A45E69">
      <w:pPr>
        <w:rPr>
          <w:b/>
        </w:rPr>
      </w:pPr>
      <w:r w:rsidRPr="00715468">
        <w:rPr>
          <w:b/>
        </w:rPr>
        <w:br w:type="page"/>
      </w:r>
    </w:p>
    <w:p w:rsidR="00325B9A" w:rsidRPr="00715468" w:rsidRDefault="00BD4029" w:rsidP="008A361A">
      <w:pPr>
        <w:pStyle w:val="9"/>
        <w:spacing w:line="360" w:lineRule="auto"/>
      </w:pPr>
      <w:r w:rsidRPr="00715468">
        <w:rPr>
          <w:b w:val="0"/>
        </w:rPr>
        <w:lastRenderedPageBreak/>
        <w:t xml:space="preserve"> </w:t>
      </w:r>
      <w:r w:rsidR="00325B9A" w:rsidRPr="00715468">
        <w:fldChar w:fldCharType="begin"/>
      </w:r>
      <w:r w:rsidR="00325B9A" w:rsidRPr="00715468">
        <w:instrText xml:space="preserve"> TC \l 9 "</w:instrText>
      </w:r>
      <w:r w:rsidR="00325B9A" w:rsidRPr="00715468">
        <w:rPr>
          <w:noProof/>
        </w:rPr>
        <w:fldChar w:fldCharType="begin"/>
      </w:r>
      <w:r w:rsidR="00325B9A" w:rsidRPr="00715468">
        <w:rPr>
          <w:noProof/>
        </w:rPr>
        <w:instrText xml:space="preserve"> STYLEREF  "Заголовок 9" \n  \* MERGEFORMAT </w:instrText>
      </w:r>
      <w:r w:rsidR="00325B9A" w:rsidRPr="00715468">
        <w:rPr>
          <w:noProof/>
        </w:rPr>
        <w:fldChar w:fldCharType="separate"/>
      </w:r>
      <w:bookmarkStart w:id="67" w:name="_Toc175316668"/>
      <w:r w:rsidR="00DD3CB6" w:rsidRPr="00715468">
        <w:rPr>
          <w:noProof/>
        </w:rPr>
        <w:instrText>Приложение Б</w:instrText>
      </w:r>
      <w:r w:rsidR="00325B9A" w:rsidRPr="00715468">
        <w:rPr>
          <w:noProof/>
        </w:rPr>
        <w:fldChar w:fldCharType="end"/>
      </w:r>
      <w:r w:rsidR="00325B9A" w:rsidRPr="00715468">
        <w:tab/>
        <w:instrText>Правоустанавливающие документы</w:instrText>
      </w:r>
      <w:bookmarkEnd w:id="67"/>
      <w:r w:rsidR="00325B9A" w:rsidRPr="00715468">
        <w:instrText>»"</w:instrText>
      </w:r>
      <w:r w:rsidR="00325B9A" w:rsidRPr="00715468">
        <w:fldChar w:fldCharType="end"/>
      </w:r>
    </w:p>
    <w:p w:rsidR="00325B9A" w:rsidRPr="00715468" w:rsidRDefault="00325B9A" w:rsidP="00325B9A">
      <w:pPr>
        <w:pStyle w:val="af6"/>
        <w:spacing w:line="360" w:lineRule="auto"/>
      </w:pPr>
      <w:r w:rsidRPr="00715468">
        <w:t>Правоустанавливающие документы</w:t>
      </w:r>
    </w:p>
    <w:p w:rsidR="00325B9A" w:rsidRPr="00715468" w:rsidRDefault="00325B9A" w:rsidP="00325B9A">
      <w:pPr>
        <w:pStyle w:val="a7"/>
      </w:pPr>
    </w:p>
    <w:p w:rsidR="00325B9A" w:rsidRPr="00715468" w:rsidRDefault="00325B9A" w:rsidP="00325B9A">
      <w:pPr>
        <w:spacing w:line="360" w:lineRule="auto"/>
        <w:ind w:firstLine="567"/>
      </w:pPr>
      <w:r w:rsidRPr="00715468">
        <w:t xml:space="preserve">Правоустанавливающие документы находятся в стадии оформления Заказчиком. </w:t>
      </w:r>
    </w:p>
    <w:p w:rsidR="00325B9A" w:rsidRPr="00715468" w:rsidRDefault="00325B9A" w:rsidP="00325B9A">
      <w:pPr>
        <w:pStyle w:val="a7"/>
      </w:pPr>
    </w:p>
    <w:p w:rsidR="00325B9A" w:rsidRPr="00715468" w:rsidRDefault="00325B9A">
      <w:r w:rsidRPr="00715468">
        <w:br w:type="page"/>
      </w:r>
    </w:p>
    <w:p w:rsidR="00BD4029" w:rsidRPr="00715468" w:rsidRDefault="00BD4029" w:rsidP="008A361A">
      <w:pPr>
        <w:pStyle w:val="9"/>
        <w:spacing w:line="360" w:lineRule="auto"/>
      </w:pPr>
      <w:r w:rsidRPr="00715468">
        <w:lastRenderedPageBreak/>
        <w:t xml:space="preserve"> </w:t>
      </w:r>
      <w:r w:rsidRPr="00715468">
        <w:fldChar w:fldCharType="begin"/>
      </w:r>
      <w:r w:rsidRPr="00715468">
        <w:instrText xml:space="preserve"> TC \l 9 "</w:instrText>
      </w:r>
      <w:r w:rsidRPr="00715468">
        <w:rPr>
          <w:noProof/>
        </w:rPr>
        <w:fldChar w:fldCharType="begin"/>
      </w:r>
      <w:r w:rsidRPr="00715468">
        <w:rPr>
          <w:noProof/>
        </w:rPr>
        <w:instrText xml:space="preserve"> STYLEREF  "Заголовок 9" \n  \* MERGEFORMAT </w:instrText>
      </w:r>
      <w:r w:rsidRPr="00715468">
        <w:rPr>
          <w:noProof/>
        </w:rPr>
        <w:fldChar w:fldCharType="separate"/>
      </w:r>
      <w:bookmarkStart w:id="68" w:name="_Toc175316669"/>
      <w:r w:rsidR="00DD3CB6" w:rsidRPr="00715468">
        <w:rPr>
          <w:noProof/>
        </w:rPr>
        <w:instrText>Приложение В</w:instrText>
      </w:r>
      <w:r w:rsidRPr="00715468">
        <w:rPr>
          <w:noProof/>
        </w:rPr>
        <w:fldChar w:fldCharType="end"/>
      </w:r>
      <w:r w:rsidRPr="00715468">
        <w:tab/>
      </w:r>
      <w:r w:rsidR="00325B9A" w:rsidRPr="00715468">
        <w:instrText>Сведения о границах земель, подлежащих рекультивации, в виде их схематического изображения на кадастровом плане территории</w:instrText>
      </w:r>
      <w:bookmarkEnd w:id="68"/>
      <w:r w:rsidRPr="00715468">
        <w:instrText>»"</w:instrText>
      </w:r>
      <w:r w:rsidRPr="00715468">
        <w:fldChar w:fldCharType="end"/>
      </w:r>
    </w:p>
    <w:p w:rsidR="00325B9A" w:rsidRPr="00715468" w:rsidRDefault="00325B9A" w:rsidP="00325B9A">
      <w:pPr>
        <w:pStyle w:val="af6"/>
        <w:spacing w:line="360" w:lineRule="auto"/>
      </w:pPr>
      <w:r w:rsidRPr="00715468">
        <w:t>Сведения о границах земель, подлежащих рекультивации, в виде их схематического изображения на кадастровом плане территории</w:t>
      </w:r>
    </w:p>
    <w:p w:rsidR="00325B9A" w:rsidRPr="00715468" w:rsidRDefault="00325B9A" w:rsidP="004A3FC4">
      <w:pPr>
        <w:pStyle w:val="a7"/>
      </w:pPr>
      <w:r w:rsidRPr="00715468">
        <w:t xml:space="preserve">Республика Саха (Якутия), Ленский район, ГКУ РС (Я) «Ленское лесничество», Таежное участковое лесничество, квартал № </w:t>
      </w:r>
      <w:r w:rsidR="00D9174C" w:rsidRPr="00715468">
        <w:t>1218, выдела 91, 85, 75.</w:t>
      </w:r>
    </w:p>
    <w:p w:rsidR="00325B9A" w:rsidRPr="00715468" w:rsidRDefault="00325B9A" w:rsidP="00325B9A">
      <w:pPr>
        <w:spacing w:line="360" w:lineRule="auto"/>
      </w:pPr>
    </w:p>
    <w:p w:rsidR="00325B9A" w:rsidRPr="00715468" w:rsidRDefault="00325B9A" w:rsidP="00325B9A">
      <w:pPr>
        <w:spacing w:line="360" w:lineRule="auto"/>
      </w:pPr>
    </w:p>
    <w:p w:rsidR="0034669D" w:rsidRPr="00715468" w:rsidRDefault="0034669D" w:rsidP="008A361A">
      <w:pPr>
        <w:spacing w:line="360" w:lineRule="auto"/>
      </w:pPr>
      <w:r w:rsidRPr="00715468">
        <w:br w:type="page"/>
      </w:r>
    </w:p>
    <w:p w:rsidR="0034669D" w:rsidRPr="00715468" w:rsidRDefault="0034669D" w:rsidP="008A361A">
      <w:pPr>
        <w:pStyle w:val="9"/>
        <w:spacing w:line="360" w:lineRule="auto"/>
      </w:pPr>
      <w:r w:rsidRPr="00715468">
        <w:lastRenderedPageBreak/>
        <w:t xml:space="preserve">  </w:t>
      </w:r>
      <w:r w:rsidRPr="00715468">
        <w:fldChar w:fldCharType="begin"/>
      </w:r>
      <w:r w:rsidRPr="00715468">
        <w:instrText xml:space="preserve"> TC \l 9 "</w:instrText>
      </w:r>
      <w:r w:rsidR="00C50D67">
        <w:fldChar w:fldCharType="begin"/>
      </w:r>
      <w:r w:rsidR="00C50D67">
        <w:instrText xml:space="preserve"> STYLEREF  "Заголовок 9" \n  \* MERGEFORMAT </w:instrText>
      </w:r>
      <w:r w:rsidR="00C50D67">
        <w:fldChar w:fldCharType="separate"/>
      </w:r>
      <w:bookmarkStart w:id="69" w:name="_Toc175316670"/>
      <w:r w:rsidR="00DD3CB6" w:rsidRPr="00715468">
        <w:rPr>
          <w:noProof/>
        </w:rPr>
        <w:instrText>Приложение Г</w:instrText>
      </w:r>
      <w:r w:rsidR="00C50D67">
        <w:rPr>
          <w:noProof/>
        </w:rPr>
        <w:fldChar w:fldCharType="end"/>
      </w:r>
      <w:r w:rsidRPr="00715468">
        <w:tab/>
      </w:r>
      <w:r w:rsidR="00CA4486" w:rsidRPr="00715468">
        <w:instrText>Сведения о нахождении земельных участков в границах территорий с особыми условиями использования</w:instrText>
      </w:r>
      <w:bookmarkEnd w:id="69"/>
      <w:r w:rsidR="00CA4486" w:rsidRPr="00715468">
        <w:instrText xml:space="preserve"> </w:instrText>
      </w:r>
      <w:r w:rsidRPr="00715468">
        <w:instrText>»"</w:instrText>
      </w:r>
      <w:r w:rsidRPr="00715468">
        <w:fldChar w:fldCharType="end"/>
      </w:r>
    </w:p>
    <w:p w:rsidR="0034669D" w:rsidRPr="00715468" w:rsidRDefault="00B26C4A" w:rsidP="008A361A">
      <w:pPr>
        <w:pStyle w:val="af6"/>
        <w:spacing w:line="360" w:lineRule="auto"/>
      </w:pPr>
      <w:r w:rsidRPr="00715468">
        <w:t>Сведения о нахождении земельных участков в границах территорий с особыми условиями использования</w:t>
      </w:r>
    </w:p>
    <w:p w:rsidR="0062320C" w:rsidRPr="00715468" w:rsidRDefault="00AE316D" w:rsidP="008A361A">
      <w:pPr>
        <w:pStyle w:val="28"/>
        <w:spacing w:line="360" w:lineRule="auto"/>
      </w:pPr>
      <w:r w:rsidRPr="00715468">
        <w:t>Сведения о наличии /отсутствии ООПТ федерального значения</w:t>
      </w:r>
    </w:p>
    <w:p w:rsidR="00AE316D" w:rsidRPr="00715468" w:rsidRDefault="00AE316D" w:rsidP="008A361A">
      <w:pPr>
        <w:spacing w:line="360" w:lineRule="auto"/>
      </w:pPr>
    </w:p>
    <w:p w:rsidR="00AE316D" w:rsidRPr="00715468" w:rsidRDefault="00AE316D" w:rsidP="008A361A">
      <w:pPr>
        <w:spacing w:line="360" w:lineRule="auto"/>
        <w:jc w:val="center"/>
        <w:rPr>
          <w:i/>
        </w:rPr>
      </w:pPr>
      <w:r w:rsidRPr="00715468">
        <w:rPr>
          <w:noProof/>
        </w:rPr>
        <w:drawing>
          <wp:inline distT="0" distB="0" distL="0" distR="0" wp14:anchorId="3D18B8C7" wp14:editId="78757E6F">
            <wp:extent cx="4752975" cy="6721558"/>
            <wp:effectExtent l="0" t="0" r="0" b="3175"/>
            <wp:docPr id="5" name="Рисунок 5"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ОПТ ФЗ до 3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4057" cy="6723088"/>
                    </a:xfrm>
                    <a:prstGeom prst="rect">
                      <a:avLst/>
                    </a:prstGeom>
                    <a:noFill/>
                    <a:ln>
                      <a:noFill/>
                    </a:ln>
                  </pic:spPr>
                </pic:pic>
              </a:graphicData>
            </a:graphic>
          </wp:inline>
        </w:drawing>
      </w:r>
    </w:p>
    <w:p w:rsidR="00AE316D" w:rsidRPr="00715468" w:rsidRDefault="00AE316D" w:rsidP="008A361A">
      <w:pPr>
        <w:spacing w:line="360" w:lineRule="auto"/>
        <w:ind w:firstLine="709"/>
        <w:rPr>
          <w:rFonts w:ascii="Arial" w:hAnsi="Arial"/>
          <w:b/>
        </w:rPr>
      </w:pPr>
      <w:r w:rsidRPr="00715468">
        <w:rPr>
          <w:rFonts w:ascii="Arial" w:hAnsi="Arial"/>
          <w:b/>
          <w:noProof/>
        </w:rPr>
        <w:lastRenderedPageBreak/>
        <w:drawing>
          <wp:inline distT="0" distB="0" distL="0" distR="0" wp14:anchorId="4E8067DA" wp14:editId="2F1CF608">
            <wp:extent cx="5581650" cy="7962900"/>
            <wp:effectExtent l="0" t="0" r="0" b="0"/>
            <wp:docPr id="4" name="Рисунок 4"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ОПТ ФЗ до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1650" cy="7962900"/>
                    </a:xfrm>
                    <a:prstGeom prst="rect">
                      <a:avLst/>
                    </a:prstGeom>
                    <a:noFill/>
                    <a:ln>
                      <a:noFill/>
                    </a:ln>
                  </pic:spPr>
                </pic:pic>
              </a:graphicData>
            </a:graphic>
          </wp:inline>
        </w:drawing>
      </w:r>
      <w:r w:rsidRPr="00715468">
        <w:rPr>
          <w:noProof/>
        </w:rPr>
        <w:lastRenderedPageBreak/>
        <w:drawing>
          <wp:inline distT="0" distB="0" distL="0" distR="0" wp14:anchorId="05175099" wp14:editId="6A7BC031">
            <wp:extent cx="6124575" cy="86868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4575" cy="8686800"/>
                    </a:xfrm>
                    <a:prstGeom prst="rect">
                      <a:avLst/>
                    </a:prstGeom>
                    <a:noFill/>
                    <a:ln>
                      <a:noFill/>
                    </a:ln>
                  </pic:spPr>
                </pic:pic>
              </a:graphicData>
            </a:graphic>
          </wp:inline>
        </w:drawing>
      </w:r>
    </w:p>
    <w:p w:rsidR="00B26C4A" w:rsidRPr="00715468" w:rsidRDefault="00AE316D" w:rsidP="008A361A">
      <w:pPr>
        <w:spacing w:line="360" w:lineRule="auto"/>
      </w:pPr>
      <w:r w:rsidRPr="00715468">
        <w:rPr>
          <w:i/>
        </w:rPr>
        <w:br w:type="page"/>
      </w:r>
    </w:p>
    <w:p w:rsidR="00AE316D" w:rsidRPr="00715468" w:rsidRDefault="00AE316D" w:rsidP="008A361A">
      <w:pPr>
        <w:pStyle w:val="28"/>
        <w:spacing w:line="360" w:lineRule="auto"/>
      </w:pPr>
      <w:r w:rsidRPr="00715468">
        <w:lastRenderedPageBreak/>
        <w:t>Сведения о наличии/отсутствии ООПТ регионального значения</w:t>
      </w:r>
    </w:p>
    <w:p w:rsidR="00AE316D" w:rsidRPr="00715468" w:rsidRDefault="00AE316D" w:rsidP="008A361A">
      <w:pPr>
        <w:spacing w:line="360" w:lineRule="auto"/>
      </w:pPr>
      <w:r w:rsidRPr="00715468">
        <w:rPr>
          <w:noProof/>
        </w:rPr>
        <w:drawing>
          <wp:inline distT="0" distB="0" distL="0" distR="0" wp14:anchorId="28890400" wp14:editId="2B6B3291">
            <wp:extent cx="5895975" cy="82962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8296275"/>
                    </a:xfrm>
                    <a:prstGeom prst="rect">
                      <a:avLst/>
                    </a:prstGeom>
                    <a:noFill/>
                    <a:ln>
                      <a:noFill/>
                    </a:ln>
                  </pic:spPr>
                </pic:pic>
              </a:graphicData>
            </a:graphic>
          </wp:inline>
        </w:drawing>
      </w:r>
    </w:p>
    <w:p w:rsidR="00AE316D" w:rsidRPr="00715468" w:rsidRDefault="00AE316D" w:rsidP="008A361A">
      <w:pPr>
        <w:spacing w:line="360" w:lineRule="auto"/>
      </w:pPr>
      <w:r w:rsidRPr="00715468">
        <w:br w:type="page"/>
      </w:r>
    </w:p>
    <w:p w:rsidR="00AE316D" w:rsidRPr="00715468" w:rsidRDefault="00AE316D" w:rsidP="008A361A">
      <w:pPr>
        <w:pStyle w:val="28"/>
        <w:spacing w:line="360" w:lineRule="auto"/>
      </w:pPr>
      <w:r w:rsidRPr="00715468">
        <w:lastRenderedPageBreak/>
        <w:t>Информация органов местного самоуправления</w:t>
      </w:r>
    </w:p>
    <w:p w:rsidR="00AE316D" w:rsidRPr="00715468" w:rsidRDefault="00AE316D" w:rsidP="008A361A">
      <w:pPr>
        <w:spacing w:line="360" w:lineRule="auto"/>
      </w:pPr>
    </w:p>
    <w:p w:rsidR="00AE316D" w:rsidRPr="00715468" w:rsidRDefault="00AE316D" w:rsidP="008A361A">
      <w:pPr>
        <w:spacing w:line="360" w:lineRule="auto"/>
        <w:jc w:val="center"/>
      </w:pPr>
      <w:r w:rsidRPr="00715468">
        <w:rPr>
          <w:noProof/>
        </w:rPr>
        <w:drawing>
          <wp:inline distT="0" distB="0" distL="0" distR="0" wp14:anchorId="4A7FB1DA" wp14:editId="1FD6D57C">
            <wp:extent cx="5553075" cy="78581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3075" cy="7858125"/>
                    </a:xfrm>
                    <a:prstGeom prst="rect">
                      <a:avLst/>
                    </a:prstGeom>
                    <a:noFill/>
                    <a:ln>
                      <a:noFill/>
                    </a:ln>
                  </pic:spPr>
                </pic:pic>
              </a:graphicData>
            </a:graphic>
          </wp:inline>
        </w:drawing>
      </w:r>
    </w:p>
    <w:p w:rsidR="00AE316D" w:rsidRPr="00715468" w:rsidRDefault="00AE316D" w:rsidP="008A361A">
      <w:pPr>
        <w:spacing w:line="360" w:lineRule="auto"/>
        <w:jc w:val="center"/>
      </w:pPr>
      <w:r w:rsidRPr="00715468">
        <w:rPr>
          <w:noProof/>
        </w:rPr>
        <w:lastRenderedPageBreak/>
        <w:drawing>
          <wp:inline distT="0" distB="0" distL="0" distR="0" wp14:anchorId="0FC8AEFF" wp14:editId="20EE21EA">
            <wp:extent cx="6124575" cy="86582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AE316D" w:rsidRPr="00715468" w:rsidRDefault="00AE316D" w:rsidP="008A361A">
      <w:pPr>
        <w:spacing w:line="360" w:lineRule="auto"/>
        <w:jc w:val="center"/>
      </w:pPr>
      <w:r w:rsidRPr="00715468">
        <w:rPr>
          <w:noProof/>
        </w:rPr>
        <w:lastRenderedPageBreak/>
        <w:drawing>
          <wp:inline distT="0" distB="0" distL="0" distR="0" wp14:anchorId="6A97C71A" wp14:editId="5BBE1A05">
            <wp:extent cx="6057900" cy="8572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57900" cy="8572500"/>
                    </a:xfrm>
                    <a:prstGeom prst="rect">
                      <a:avLst/>
                    </a:prstGeom>
                    <a:noFill/>
                    <a:ln>
                      <a:noFill/>
                    </a:ln>
                  </pic:spPr>
                </pic:pic>
              </a:graphicData>
            </a:graphic>
          </wp:inline>
        </w:drawing>
      </w:r>
    </w:p>
    <w:p w:rsidR="00AE316D" w:rsidRPr="00715468" w:rsidRDefault="00AE316D" w:rsidP="008A361A">
      <w:pPr>
        <w:spacing w:line="360" w:lineRule="auto"/>
      </w:pPr>
      <w:r w:rsidRPr="00715468">
        <w:br w:type="page"/>
      </w:r>
    </w:p>
    <w:p w:rsidR="00AE316D" w:rsidRPr="00715468" w:rsidRDefault="008F0020" w:rsidP="008A361A">
      <w:pPr>
        <w:pStyle w:val="28"/>
        <w:spacing w:line="360" w:lineRule="auto"/>
      </w:pPr>
      <w:r w:rsidRPr="00715468">
        <w:lastRenderedPageBreak/>
        <w:t>Сведения о наличии (отсутствии) ОКН, включенных в Единый государственный реестр объектов культурного наследия (памятников истории и культуры) народов Российской Федерации, выявленных ОКН либо объектов, обладающих признаками ОКН, зон охраны, защитных зон ОКН регионального и местного значения</w:t>
      </w:r>
    </w:p>
    <w:p w:rsidR="008F0020" w:rsidRPr="00715468" w:rsidRDefault="008F0020" w:rsidP="008A361A">
      <w:pPr>
        <w:spacing w:line="360" w:lineRule="auto"/>
      </w:pPr>
    </w:p>
    <w:p w:rsidR="008F0020" w:rsidRPr="00715468" w:rsidRDefault="008F0020" w:rsidP="008A361A">
      <w:pPr>
        <w:spacing w:line="360" w:lineRule="auto"/>
        <w:jc w:val="center"/>
      </w:pPr>
      <w:r w:rsidRPr="00715468">
        <w:rPr>
          <w:noProof/>
        </w:rPr>
        <w:drawing>
          <wp:inline distT="0" distB="0" distL="0" distR="0" wp14:anchorId="26F90909" wp14:editId="3ADC623B">
            <wp:extent cx="5372100" cy="7600950"/>
            <wp:effectExtent l="0" t="0" r="0" b="0"/>
            <wp:docPr id="12" name="Рисунок 12" descr="C:\Users\cernaiya\Desktop\_Решение_о_предоставлении_услуги_ОКН-20230906-14164187364-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cernaiya\Desktop\_Решение_о_предоставлении_услуги_ОКН-20230906-14164187364-3_Страница_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2100" cy="7600950"/>
                    </a:xfrm>
                    <a:prstGeom prst="rect">
                      <a:avLst/>
                    </a:prstGeom>
                    <a:noFill/>
                    <a:ln>
                      <a:noFill/>
                    </a:ln>
                  </pic:spPr>
                </pic:pic>
              </a:graphicData>
            </a:graphic>
          </wp:inline>
        </w:drawing>
      </w:r>
    </w:p>
    <w:p w:rsidR="008F0020" w:rsidRPr="00715468" w:rsidRDefault="008F0020" w:rsidP="008A361A">
      <w:pPr>
        <w:spacing w:line="360" w:lineRule="auto"/>
        <w:jc w:val="center"/>
      </w:pPr>
      <w:r w:rsidRPr="00715468">
        <w:rPr>
          <w:noProof/>
        </w:rPr>
        <w:lastRenderedPageBreak/>
        <w:drawing>
          <wp:inline distT="0" distB="0" distL="0" distR="0" wp14:anchorId="33B1419C" wp14:editId="322EBEC9">
            <wp:extent cx="6124575" cy="8658225"/>
            <wp:effectExtent l="0" t="0" r="9525" b="9525"/>
            <wp:docPr id="11" name="Рисунок 11" descr="C:\Users\cernaiya\Desktop\_Решение_о_предоставлении_услуги_ОКН-20230906-14164187364-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cernaiya\Desktop\_Решение_о_предоставлении_услуги_ОКН-20230906-14164187364-3_Страница_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8F0020" w:rsidRPr="00715468" w:rsidRDefault="008F0020" w:rsidP="008A361A">
      <w:pPr>
        <w:spacing w:line="360" w:lineRule="auto"/>
        <w:jc w:val="center"/>
      </w:pPr>
      <w:r w:rsidRPr="00715468">
        <w:rPr>
          <w:noProof/>
        </w:rPr>
        <w:lastRenderedPageBreak/>
        <w:drawing>
          <wp:inline distT="0" distB="0" distL="0" distR="0" wp14:anchorId="4659F8F0" wp14:editId="04AFF9D0">
            <wp:extent cx="5915025" cy="8362950"/>
            <wp:effectExtent l="0" t="0" r="9525" b="0"/>
            <wp:docPr id="10" name="Рисунок 10" descr="C:\Users\cernaiya\Desktop\_Решение_о_предоставлении_услуги_ОКН-20230906-14164187364-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cernaiya\Desktop\_Решение_о_предоставлении_услуги_ОКН-20230906-14164187364-3_Страница_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025" cy="8362950"/>
                    </a:xfrm>
                    <a:prstGeom prst="rect">
                      <a:avLst/>
                    </a:prstGeom>
                    <a:noFill/>
                    <a:ln>
                      <a:noFill/>
                    </a:ln>
                  </pic:spPr>
                </pic:pic>
              </a:graphicData>
            </a:graphic>
          </wp:inline>
        </w:drawing>
      </w:r>
    </w:p>
    <w:p w:rsidR="008F0020" w:rsidRPr="00715468" w:rsidRDefault="008F0020" w:rsidP="008A361A">
      <w:pPr>
        <w:spacing w:line="360" w:lineRule="auto"/>
      </w:pPr>
      <w:r w:rsidRPr="00715468">
        <w:br w:type="page"/>
      </w:r>
    </w:p>
    <w:p w:rsidR="008F0020" w:rsidRPr="00715468" w:rsidRDefault="008F0020" w:rsidP="008A361A">
      <w:pPr>
        <w:pStyle w:val="28"/>
        <w:spacing w:line="360" w:lineRule="auto"/>
      </w:pPr>
      <w:r w:rsidRPr="00715468">
        <w:lastRenderedPageBreak/>
        <w:t>Сведения о наличии (отсутствии) территорий традиционного природопользования коренных малочисленных народов Севера, Сибири и Дальнего Востока</w:t>
      </w:r>
    </w:p>
    <w:p w:rsidR="008F0020" w:rsidRPr="00715468" w:rsidRDefault="008F0020" w:rsidP="008A361A">
      <w:pPr>
        <w:spacing w:line="360" w:lineRule="auto"/>
      </w:pPr>
    </w:p>
    <w:p w:rsidR="008F0020" w:rsidRPr="00715468" w:rsidRDefault="008F0020" w:rsidP="008A361A">
      <w:pPr>
        <w:spacing w:line="360" w:lineRule="auto"/>
        <w:rPr>
          <w:i/>
        </w:rPr>
      </w:pPr>
      <w:r w:rsidRPr="00715468">
        <w:rPr>
          <w:i/>
        </w:rPr>
        <w:t>Федерального значения</w:t>
      </w:r>
    </w:p>
    <w:p w:rsidR="008F0020" w:rsidRPr="00715468" w:rsidRDefault="008F0020" w:rsidP="008A361A">
      <w:pPr>
        <w:spacing w:line="360" w:lineRule="auto"/>
        <w:jc w:val="center"/>
      </w:pPr>
      <w:r w:rsidRPr="00715468">
        <w:rPr>
          <w:noProof/>
        </w:rPr>
        <w:drawing>
          <wp:inline distT="0" distB="0" distL="0" distR="0" wp14:anchorId="6E0F663E" wp14:editId="5FD255E0">
            <wp:extent cx="5534025" cy="7820025"/>
            <wp:effectExtent l="0" t="0" r="9525" b="9525"/>
            <wp:docPr id="14" name="Рисунок 14" descr="C:\Users\cernaiya\Desktop\Исх.  0780-23 от25.10.2023  Запрос в  ФАДН Т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cernaiya\Desktop\Исх.  0780-23 от25.10.2023  Запрос в  ФАДН ТТП.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34025" cy="7820025"/>
                    </a:xfrm>
                    <a:prstGeom prst="rect">
                      <a:avLst/>
                    </a:prstGeom>
                    <a:noFill/>
                    <a:ln>
                      <a:noFill/>
                    </a:ln>
                  </pic:spPr>
                </pic:pic>
              </a:graphicData>
            </a:graphic>
          </wp:inline>
        </w:drawing>
      </w:r>
    </w:p>
    <w:p w:rsidR="008F0020" w:rsidRPr="00715468" w:rsidRDefault="008F0020" w:rsidP="008A361A">
      <w:pPr>
        <w:spacing w:line="360" w:lineRule="auto"/>
        <w:jc w:val="center"/>
      </w:pPr>
    </w:p>
    <w:p w:rsidR="008F0020" w:rsidRPr="00715468" w:rsidRDefault="008F0020" w:rsidP="008A361A">
      <w:pPr>
        <w:spacing w:line="360" w:lineRule="auto"/>
        <w:jc w:val="center"/>
      </w:pPr>
    </w:p>
    <w:p w:rsidR="008F0020" w:rsidRPr="00715468" w:rsidRDefault="008F0020" w:rsidP="008A361A">
      <w:pPr>
        <w:spacing w:line="360" w:lineRule="auto"/>
        <w:rPr>
          <w:i/>
        </w:rPr>
      </w:pPr>
      <w:r w:rsidRPr="00715468">
        <w:rPr>
          <w:i/>
        </w:rPr>
        <w:t>Регионального значения</w:t>
      </w:r>
    </w:p>
    <w:p w:rsidR="008F0020" w:rsidRPr="00715468" w:rsidRDefault="008F0020" w:rsidP="008A361A">
      <w:pPr>
        <w:spacing w:line="360" w:lineRule="auto"/>
        <w:jc w:val="center"/>
      </w:pPr>
      <w:r w:rsidRPr="00715468">
        <w:rPr>
          <w:noProof/>
        </w:rPr>
        <w:drawing>
          <wp:inline distT="0" distB="0" distL="0" distR="0" wp14:anchorId="23356E3C" wp14:editId="53D2B0F0">
            <wp:extent cx="5800725" cy="8201025"/>
            <wp:effectExtent l="0" t="0" r="9525" b="9525"/>
            <wp:docPr id="13" name="Рисунок 13" descr="C:\Users\cernaiya\Desktop\Исх.  0810-23 от 27.10.2023  Запрос ТТП КМНС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cernaiya\Desktop\Исх.  0810-23 от 27.10.2023  Запрос ТТП КМНС Якутия.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00725" cy="8201025"/>
                    </a:xfrm>
                    <a:prstGeom prst="rect">
                      <a:avLst/>
                    </a:prstGeom>
                    <a:noFill/>
                    <a:ln>
                      <a:noFill/>
                    </a:ln>
                  </pic:spPr>
                </pic:pic>
              </a:graphicData>
            </a:graphic>
          </wp:inline>
        </w:drawing>
      </w:r>
    </w:p>
    <w:p w:rsidR="008F0020" w:rsidRPr="00715468" w:rsidRDefault="008F0020" w:rsidP="008A361A">
      <w:pPr>
        <w:spacing w:line="360" w:lineRule="auto"/>
      </w:pPr>
      <w:r w:rsidRPr="00715468">
        <w:br w:type="page"/>
      </w:r>
    </w:p>
    <w:p w:rsidR="00AE316D" w:rsidRPr="00715468" w:rsidRDefault="008F0020" w:rsidP="008A361A">
      <w:pPr>
        <w:pStyle w:val="28"/>
        <w:spacing w:line="360" w:lineRule="auto"/>
      </w:pPr>
      <w:r w:rsidRPr="00715468">
        <w:lastRenderedPageBreak/>
        <w:t>Сведения о наличии/отсутствии зон санитарной охраны источников поверхностного и подземного водоснабжения и их ЗСО</w:t>
      </w:r>
    </w:p>
    <w:p w:rsidR="008F0020" w:rsidRPr="00715468" w:rsidRDefault="008F0020" w:rsidP="008A361A">
      <w:pPr>
        <w:spacing w:line="360" w:lineRule="auto"/>
      </w:pPr>
    </w:p>
    <w:p w:rsidR="008F0020" w:rsidRPr="00715468" w:rsidRDefault="008F0020" w:rsidP="008A361A">
      <w:pPr>
        <w:spacing w:line="360" w:lineRule="auto"/>
        <w:jc w:val="center"/>
        <w:rPr>
          <w:i/>
        </w:rPr>
      </w:pPr>
      <w:r w:rsidRPr="00715468">
        <w:rPr>
          <w:noProof/>
        </w:rPr>
        <w:drawing>
          <wp:inline distT="0" distB="0" distL="0" distR="0" wp14:anchorId="54DAC96B" wp14:editId="686DECBA">
            <wp:extent cx="5505450" cy="7781925"/>
            <wp:effectExtent l="0" t="0" r="0" b="9525"/>
            <wp:docPr id="15" name="Рисунок 15" descr="C:\Users\cernaiya\Desktop\Исх. 0823-23 от 31.10.2023  Запрос в Мин.экологии о поверхностных источниках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cernaiya\Desktop\Исх. 0823-23 от 31.10.2023  Запрос в Мин.экологии о поверхностных источниках Якутия.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5450" cy="7781925"/>
                    </a:xfrm>
                    <a:prstGeom prst="rect">
                      <a:avLst/>
                    </a:prstGeom>
                    <a:noFill/>
                    <a:ln>
                      <a:noFill/>
                    </a:ln>
                  </pic:spPr>
                </pic:pic>
              </a:graphicData>
            </a:graphic>
          </wp:inline>
        </w:drawing>
      </w:r>
    </w:p>
    <w:p w:rsidR="008F0020" w:rsidRPr="00715468" w:rsidRDefault="008F0020" w:rsidP="008A361A">
      <w:pPr>
        <w:spacing w:line="360" w:lineRule="auto"/>
      </w:pPr>
      <w:r w:rsidRPr="00715468">
        <w:rPr>
          <w:noProof/>
        </w:rPr>
        <w:br w:type="page"/>
      </w:r>
    </w:p>
    <w:p w:rsidR="008F0020" w:rsidRPr="00715468" w:rsidRDefault="008F0020" w:rsidP="008A361A">
      <w:pPr>
        <w:pStyle w:val="28"/>
        <w:spacing w:line="360" w:lineRule="auto"/>
      </w:pPr>
      <w:r w:rsidRPr="00715468">
        <w:lastRenderedPageBreak/>
        <w:t>Сведения о наличии скотомогильников и их СЗЗ, биотермических ям и других мест захоронения трупов животных ("моровых полей") в зоне радиусом 1000 м от проектируемого объекта</w:t>
      </w:r>
    </w:p>
    <w:p w:rsidR="008F0020" w:rsidRPr="00715468" w:rsidRDefault="008F0020" w:rsidP="008A361A">
      <w:pPr>
        <w:spacing w:line="360" w:lineRule="auto"/>
      </w:pPr>
    </w:p>
    <w:p w:rsidR="008F0020" w:rsidRPr="00715468" w:rsidRDefault="008F0020" w:rsidP="008A361A">
      <w:pPr>
        <w:spacing w:line="360" w:lineRule="auto"/>
        <w:jc w:val="center"/>
      </w:pPr>
      <w:r w:rsidRPr="00715468">
        <w:rPr>
          <w:noProof/>
        </w:rPr>
        <w:drawing>
          <wp:inline distT="0" distB="0" distL="0" distR="0" wp14:anchorId="5C1F9A1F" wp14:editId="43688F72">
            <wp:extent cx="5372100" cy="7610475"/>
            <wp:effectExtent l="0" t="0" r="0" b="9525"/>
            <wp:docPr id="16" name="Рисунок 16" descr="C:\Users\cernaiya\Desktop\Исх.  0784-23 от 25.10.2023  Запрос в Россельхознадзор Якутия - Ветеринар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cernaiya\Desktop\Исх.  0784-23 от 25.10.2023  Запрос в Россельхознадзор Якутия - Ветеринария.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2100" cy="7610475"/>
                    </a:xfrm>
                    <a:prstGeom prst="rect">
                      <a:avLst/>
                    </a:prstGeom>
                    <a:noFill/>
                    <a:ln>
                      <a:noFill/>
                    </a:ln>
                  </pic:spPr>
                </pic:pic>
              </a:graphicData>
            </a:graphic>
          </wp:inline>
        </w:drawing>
      </w:r>
    </w:p>
    <w:p w:rsidR="008F0020" w:rsidRPr="00715468" w:rsidRDefault="008F0020" w:rsidP="008A361A">
      <w:pPr>
        <w:spacing w:line="360" w:lineRule="auto"/>
      </w:pPr>
      <w:r w:rsidRPr="00715468">
        <w:br w:type="page"/>
      </w:r>
    </w:p>
    <w:p w:rsidR="008F0020" w:rsidRPr="00715468" w:rsidRDefault="008F0020" w:rsidP="008A361A">
      <w:pPr>
        <w:pStyle w:val="28"/>
        <w:spacing w:line="360" w:lineRule="auto"/>
      </w:pPr>
      <w:r w:rsidRPr="00715468">
        <w:lastRenderedPageBreak/>
        <w:t>Сведения о наличии/отсутствии особо ценных земель, особо ценных продуктивных сельскохозяйственных угодий, использование которых для других целей не допускается</w:t>
      </w:r>
    </w:p>
    <w:p w:rsidR="008F0020" w:rsidRPr="00715468" w:rsidRDefault="008F0020" w:rsidP="008A361A">
      <w:pPr>
        <w:spacing w:line="360" w:lineRule="auto"/>
      </w:pPr>
    </w:p>
    <w:p w:rsidR="008F0020" w:rsidRPr="00715468" w:rsidRDefault="008F0020" w:rsidP="008A361A">
      <w:pPr>
        <w:spacing w:line="360" w:lineRule="auto"/>
        <w:jc w:val="center"/>
      </w:pPr>
      <w:r w:rsidRPr="00715468">
        <w:rPr>
          <w:noProof/>
        </w:rPr>
        <w:drawing>
          <wp:inline distT="0" distB="0" distL="0" distR="0" wp14:anchorId="1D53EFBE" wp14:editId="38211202">
            <wp:extent cx="5505450" cy="7781925"/>
            <wp:effectExtent l="0" t="0" r="0" b="9525"/>
            <wp:docPr id="17" name="Рисунок 17" descr="C:\Users\cernaiya\Desktop\Исх.  0788-23 от 25.10.2023  Запрос в МИНСЕЛЬХОЗ по Республике Са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cernaiya\Desktop\Исх.  0788-23 от 25.10.2023  Запрос в МИНСЕЛЬХОЗ по Республике Саха.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5450" cy="7781925"/>
                    </a:xfrm>
                    <a:prstGeom prst="rect">
                      <a:avLst/>
                    </a:prstGeom>
                    <a:noFill/>
                    <a:ln>
                      <a:noFill/>
                    </a:ln>
                  </pic:spPr>
                </pic:pic>
              </a:graphicData>
            </a:graphic>
          </wp:inline>
        </w:drawing>
      </w:r>
    </w:p>
    <w:p w:rsidR="008F0020" w:rsidRPr="00715468" w:rsidRDefault="008F0020" w:rsidP="008A361A">
      <w:pPr>
        <w:spacing w:line="360" w:lineRule="auto"/>
        <w:ind w:firstLine="709"/>
        <w:jc w:val="center"/>
        <w:rPr>
          <w:sz w:val="16"/>
          <w:szCs w:val="16"/>
        </w:rPr>
      </w:pPr>
      <w:r w:rsidRPr="00715468">
        <w:br w:type="page"/>
      </w:r>
    </w:p>
    <w:p w:rsidR="008F0020" w:rsidRPr="00715468" w:rsidRDefault="008F0020" w:rsidP="008A361A">
      <w:pPr>
        <w:pStyle w:val="28"/>
        <w:spacing w:line="360" w:lineRule="auto"/>
      </w:pPr>
      <w:r w:rsidRPr="00715468">
        <w:lastRenderedPageBreak/>
        <w:t xml:space="preserve">Сведения о наличии (отсутствии) лесов, защитных лесов и особо защитных участках леса, сведения о категориях </w:t>
      </w:r>
      <w:proofErr w:type="spellStart"/>
      <w:r w:rsidRPr="00715468">
        <w:t>защитности</w:t>
      </w:r>
      <w:proofErr w:type="spellEnd"/>
      <w:r w:rsidRPr="00715468">
        <w:t xml:space="preserve"> лесов</w:t>
      </w:r>
    </w:p>
    <w:p w:rsidR="008F0020" w:rsidRPr="00715468" w:rsidRDefault="008F0020" w:rsidP="008A361A">
      <w:pPr>
        <w:spacing w:line="360" w:lineRule="auto"/>
      </w:pPr>
    </w:p>
    <w:p w:rsidR="008F0020" w:rsidRPr="00715468" w:rsidRDefault="008F0020" w:rsidP="008A361A">
      <w:pPr>
        <w:spacing w:line="360" w:lineRule="auto"/>
        <w:jc w:val="center"/>
      </w:pPr>
      <w:r w:rsidRPr="00715468">
        <w:rPr>
          <w:noProof/>
        </w:rPr>
        <w:drawing>
          <wp:inline distT="0" distB="0" distL="0" distR="0" wp14:anchorId="67BCA33A" wp14:editId="4ACED35E">
            <wp:extent cx="5695950" cy="81343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5950" cy="8134350"/>
                    </a:xfrm>
                    <a:prstGeom prst="rect">
                      <a:avLst/>
                    </a:prstGeom>
                    <a:noFill/>
                    <a:ln>
                      <a:noFill/>
                    </a:ln>
                  </pic:spPr>
                </pic:pic>
              </a:graphicData>
            </a:graphic>
          </wp:inline>
        </w:drawing>
      </w:r>
    </w:p>
    <w:p w:rsidR="008F0020" w:rsidRPr="00715468" w:rsidRDefault="008F0020" w:rsidP="008A361A">
      <w:pPr>
        <w:spacing w:line="360" w:lineRule="auto"/>
        <w:jc w:val="center"/>
      </w:pPr>
      <w:r w:rsidRPr="00715468">
        <w:rPr>
          <w:noProof/>
        </w:rPr>
        <w:lastRenderedPageBreak/>
        <w:drawing>
          <wp:inline distT="0" distB="0" distL="0" distR="0" wp14:anchorId="7B8F9B2E" wp14:editId="4F413257">
            <wp:extent cx="5915025" cy="84582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5025" cy="8458200"/>
                    </a:xfrm>
                    <a:prstGeom prst="rect">
                      <a:avLst/>
                    </a:prstGeom>
                    <a:noFill/>
                    <a:ln>
                      <a:noFill/>
                    </a:ln>
                  </pic:spPr>
                </pic:pic>
              </a:graphicData>
            </a:graphic>
          </wp:inline>
        </w:drawing>
      </w:r>
    </w:p>
    <w:p w:rsidR="008F0020" w:rsidRPr="00715468" w:rsidRDefault="008F0020" w:rsidP="008A361A">
      <w:pPr>
        <w:spacing w:line="360" w:lineRule="auto"/>
      </w:pPr>
      <w:r w:rsidRPr="00715468">
        <w:rPr>
          <w:noProof/>
        </w:rPr>
        <w:br w:type="page"/>
      </w:r>
    </w:p>
    <w:p w:rsidR="008F0020" w:rsidRPr="00715468" w:rsidRDefault="008F0020" w:rsidP="008A361A">
      <w:pPr>
        <w:pStyle w:val="28"/>
        <w:spacing w:line="360" w:lineRule="auto"/>
      </w:pPr>
      <w:r w:rsidRPr="00715468">
        <w:lastRenderedPageBreak/>
        <w:t>Сведения о наличии (отсутствии) полезных ископаемых</w:t>
      </w:r>
    </w:p>
    <w:p w:rsidR="008F0020" w:rsidRPr="00715468" w:rsidRDefault="008F0020" w:rsidP="008A361A">
      <w:pPr>
        <w:spacing w:line="360" w:lineRule="auto"/>
      </w:pPr>
    </w:p>
    <w:p w:rsidR="00E85F03" w:rsidRPr="00715468" w:rsidRDefault="00E85F03" w:rsidP="008A361A">
      <w:pPr>
        <w:spacing w:line="360" w:lineRule="auto"/>
        <w:jc w:val="both"/>
      </w:pPr>
      <w:r w:rsidRPr="00715468">
        <w:rPr>
          <w:noProof/>
        </w:rPr>
        <w:drawing>
          <wp:inline distT="0" distB="0" distL="0" distR="0" wp14:anchorId="13350C8C" wp14:editId="752F21A3">
            <wp:extent cx="5724525" cy="80867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4525" cy="8086725"/>
                    </a:xfrm>
                    <a:prstGeom prst="rect">
                      <a:avLst/>
                    </a:prstGeom>
                    <a:noFill/>
                    <a:ln>
                      <a:noFill/>
                    </a:ln>
                  </pic:spPr>
                </pic:pic>
              </a:graphicData>
            </a:graphic>
          </wp:inline>
        </w:drawing>
      </w:r>
    </w:p>
    <w:p w:rsidR="00E85F03" w:rsidRPr="00715468" w:rsidRDefault="00E85F03" w:rsidP="008A361A">
      <w:pPr>
        <w:spacing w:line="360" w:lineRule="auto"/>
        <w:jc w:val="both"/>
      </w:pPr>
      <w:r w:rsidRPr="00715468">
        <w:rPr>
          <w:noProof/>
        </w:rPr>
        <w:lastRenderedPageBreak/>
        <w:drawing>
          <wp:inline distT="0" distB="0" distL="0" distR="0" wp14:anchorId="2C2A4EB2" wp14:editId="6E19CC77">
            <wp:extent cx="6124575" cy="86582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E85F03" w:rsidRPr="00715468" w:rsidRDefault="00E85F03" w:rsidP="008A361A">
      <w:pPr>
        <w:spacing w:line="360" w:lineRule="auto"/>
        <w:ind w:left="142"/>
        <w:jc w:val="both"/>
        <w:rPr>
          <w:noProof/>
        </w:rPr>
      </w:pPr>
      <w:r w:rsidRPr="00715468">
        <w:rPr>
          <w:noProof/>
        </w:rPr>
        <w:lastRenderedPageBreak/>
        <w:drawing>
          <wp:inline distT="0" distB="0" distL="0" distR="0" wp14:anchorId="6EC5EE35" wp14:editId="3A50668F">
            <wp:extent cx="6124575" cy="86582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E85F03" w:rsidRPr="00715468" w:rsidRDefault="00E85F03" w:rsidP="008A361A">
      <w:pPr>
        <w:spacing w:line="360" w:lineRule="auto"/>
        <w:ind w:left="142"/>
        <w:jc w:val="both"/>
        <w:rPr>
          <w:noProof/>
        </w:rPr>
      </w:pPr>
      <w:r w:rsidRPr="00715468">
        <w:rPr>
          <w:noProof/>
        </w:rPr>
        <w:lastRenderedPageBreak/>
        <w:drawing>
          <wp:inline distT="0" distB="0" distL="0" distR="0" wp14:anchorId="397B46CE" wp14:editId="495811EB">
            <wp:extent cx="6124575" cy="86582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E85F03" w:rsidRPr="00715468" w:rsidRDefault="00E85F03" w:rsidP="008A361A">
      <w:pPr>
        <w:spacing w:line="360" w:lineRule="auto"/>
        <w:ind w:left="142"/>
        <w:jc w:val="both"/>
        <w:rPr>
          <w:noProof/>
        </w:rPr>
      </w:pPr>
      <w:r w:rsidRPr="00715468">
        <w:rPr>
          <w:noProof/>
        </w:rPr>
        <w:lastRenderedPageBreak/>
        <w:drawing>
          <wp:inline distT="0" distB="0" distL="0" distR="0" wp14:anchorId="52B45058" wp14:editId="6A7B0FFD">
            <wp:extent cx="6124575" cy="86582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E85F03" w:rsidRPr="00715468" w:rsidRDefault="00E85F03" w:rsidP="008A361A">
      <w:pPr>
        <w:spacing w:line="360" w:lineRule="auto"/>
        <w:ind w:left="142"/>
        <w:jc w:val="both"/>
      </w:pPr>
      <w:r w:rsidRPr="00715468">
        <w:rPr>
          <w:noProof/>
        </w:rPr>
        <w:lastRenderedPageBreak/>
        <w:drawing>
          <wp:inline distT="0" distB="0" distL="0" distR="0" wp14:anchorId="0E215CD1" wp14:editId="30F273BA">
            <wp:extent cx="6124575" cy="86582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p>
    <w:p w:rsidR="00E85F03" w:rsidRPr="00715468" w:rsidRDefault="00E85F03" w:rsidP="008A361A">
      <w:pPr>
        <w:spacing w:line="360" w:lineRule="auto"/>
      </w:pPr>
      <w:r w:rsidRPr="00715468">
        <w:br w:type="page"/>
      </w:r>
    </w:p>
    <w:p w:rsidR="00E85F03" w:rsidRPr="00715468" w:rsidRDefault="00E85F03" w:rsidP="008A361A">
      <w:pPr>
        <w:pStyle w:val="28"/>
        <w:spacing w:line="360" w:lineRule="auto"/>
      </w:pPr>
      <w:r w:rsidRPr="00715468">
        <w:lastRenderedPageBreak/>
        <w:t>Сведения о наличии (отсутствии) лечебно-оздоровительных местностях и курортах</w:t>
      </w:r>
    </w:p>
    <w:p w:rsidR="00E85F03" w:rsidRPr="00715468" w:rsidRDefault="00E85F03" w:rsidP="008A361A">
      <w:pPr>
        <w:spacing w:line="360" w:lineRule="auto"/>
      </w:pPr>
    </w:p>
    <w:p w:rsidR="00E85F03" w:rsidRPr="00715468" w:rsidRDefault="00E85F03" w:rsidP="008A361A">
      <w:pPr>
        <w:spacing w:line="360" w:lineRule="auto"/>
        <w:jc w:val="center"/>
      </w:pPr>
      <w:r w:rsidRPr="00715468">
        <w:rPr>
          <w:noProof/>
        </w:rPr>
        <w:drawing>
          <wp:inline distT="0" distB="0" distL="0" distR="0" wp14:anchorId="604E6A14" wp14:editId="3B48745B">
            <wp:extent cx="5353050" cy="75628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53050" cy="7562850"/>
                    </a:xfrm>
                    <a:prstGeom prst="rect">
                      <a:avLst/>
                    </a:prstGeom>
                    <a:noFill/>
                    <a:ln>
                      <a:noFill/>
                    </a:ln>
                  </pic:spPr>
                </pic:pic>
              </a:graphicData>
            </a:graphic>
          </wp:inline>
        </w:drawing>
      </w:r>
    </w:p>
    <w:p w:rsidR="00E85F03" w:rsidRPr="00715468" w:rsidRDefault="00E85F03" w:rsidP="008A361A">
      <w:pPr>
        <w:spacing w:line="360" w:lineRule="auto"/>
        <w:ind w:left="709"/>
        <w:jc w:val="both"/>
      </w:pPr>
    </w:p>
    <w:p w:rsidR="00E85F03" w:rsidRPr="00715468" w:rsidRDefault="00E85F03" w:rsidP="008A361A">
      <w:pPr>
        <w:spacing w:line="360" w:lineRule="auto"/>
      </w:pPr>
      <w:r w:rsidRPr="00715468">
        <w:br w:type="page"/>
      </w:r>
    </w:p>
    <w:p w:rsidR="00E85F03" w:rsidRPr="00715468" w:rsidRDefault="00E85F03" w:rsidP="008A361A">
      <w:pPr>
        <w:pStyle w:val="28"/>
        <w:spacing w:line="360" w:lineRule="auto"/>
      </w:pPr>
      <w:r w:rsidRPr="00715468">
        <w:lastRenderedPageBreak/>
        <w:t>Сведения о наличии (отсутствии) объектов размещения отходов</w:t>
      </w:r>
    </w:p>
    <w:p w:rsidR="00E85F03" w:rsidRPr="00715468" w:rsidRDefault="00E85F03" w:rsidP="008A361A">
      <w:pPr>
        <w:spacing w:line="360" w:lineRule="auto"/>
      </w:pPr>
    </w:p>
    <w:p w:rsidR="00E85F03" w:rsidRPr="00715468" w:rsidRDefault="00E85F03" w:rsidP="008A361A">
      <w:pPr>
        <w:spacing w:line="360" w:lineRule="auto"/>
        <w:jc w:val="center"/>
        <w:rPr>
          <w:b/>
        </w:rPr>
      </w:pPr>
      <w:r w:rsidRPr="00715468">
        <w:rPr>
          <w:noProof/>
        </w:rPr>
        <w:drawing>
          <wp:inline distT="0" distB="0" distL="0" distR="0" wp14:anchorId="65A4A0E5" wp14:editId="77BD6939">
            <wp:extent cx="5638800" cy="7981950"/>
            <wp:effectExtent l="0" t="0" r="0" b="0"/>
            <wp:docPr id="28" name="Рисунок 28" descr="C:\Users\cernaiya\Desktop\Исх.  0787-23 от 25.10.2023  Запрос в Росприроднадзор Якутия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cernaiya\Desktop\Исх.  0787-23 от 25.10.2023  Запрос в Росприроднадзор Якутия_Страница_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8800" cy="7981950"/>
                    </a:xfrm>
                    <a:prstGeom prst="rect">
                      <a:avLst/>
                    </a:prstGeom>
                    <a:noFill/>
                    <a:ln>
                      <a:noFill/>
                    </a:ln>
                  </pic:spPr>
                </pic:pic>
              </a:graphicData>
            </a:graphic>
          </wp:inline>
        </w:drawing>
      </w:r>
    </w:p>
    <w:p w:rsidR="00E85F03" w:rsidRPr="00715468" w:rsidRDefault="00E85F03" w:rsidP="008A361A">
      <w:pPr>
        <w:spacing w:line="360" w:lineRule="auto"/>
        <w:jc w:val="center"/>
        <w:rPr>
          <w:b/>
        </w:rPr>
      </w:pPr>
      <w:r w:rsidRPr="00715468">
        <w:rPr>
          <w:noProof/>
        </w:rPr>
        <w:lastRenderedPageBreak/>
        <w:drawing>
          <wp:inline distT="0" distB="0" distL="0" distR="0" wp14:anchorId="387AAF76" wp14:editId="55AA102B">
            <wp:extent cx="5934075" cy="8401050"/>
            <wp:effectExtent l="0" t="0" r="9525" b="0"/>
            <wp:docPr id="27" name="Рисунок 27" descr="C:\Users\cernaiya\Desktop\Исх.  0787-23 от 25.10.2023  Запрос в Росприроднадзор Якутия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cernaiya\Desktop\Исх.  0787-23 от 25.10.2023  Запрос в Росприроднадзор Якутия_Страница_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rsidR="00E85F03" w:rsidRPr="00715468" w:rsidRDefault="00E85F03" w:rsidP="008A361A">
      <w:pPr>
        <w:spacing w:line="360" w:lineRule="auto"/>
      </w:pPr>
      <w:r w:rsidRPr="00715468">
        <w:br w:type="page"/>
      </w:r>
    </w:p>
    <w:p w:rsidR="00E85F03" w:rsidRPr="00715468" w:rsidRDefault="00E85F03" w:rsidP="008A361A">
      <w:pPr>
        <w:pStyle w:val="28"/>
        <w:spacing w:line="360" w:lineRule="auto"/>
      </w:pPr>
      <w:r w:rsidRPr="00715468">
        <w:lastRenderedPageBreak/>
        <w:t xml:space="preserve">Сведения о </w:t>
      </w:r>
      <w:proofErr w:type="spellStart"/>
      <w:r w:rsidRPr="00715468">
        <w:t>приаэродромных</w:t>
      </w:r>
      <w:proofErr w:type="spellEnd"/>
      <w:r w:rsidRPr="00715468">
        <w:t xml:space="preserve"> территориях аэродромов</w:t>
      </w:r>
    </w:p>
    <w:p w:rsidR="00E85F03" w:rsidRPr="00715468" w:rsidRDefault="00E85F03" w:rsidP="008A361A">
      <w:pPr>
        <w:spacing w:line="360" w:lineRule="auto"/>
      </w:pPr>
    </w:p>
    <w:p w:rsidR="00E85F03" w:rsidRPr="00715468" w:rsidRDefault="00E85F03" w:rsidP="008A361A">
      <w:pPr>
        <w:spacing w:line="360" w:lineRule="auto"/>
        <w:jc w:val="center"/>
      </w:pPr>
      <w:r w:rsidRPr="00715468">
        <w:rPr>
          <w:noProof/>
        </w:rPr>
        <w:drawing>
          <wp:inline distT="0" distB="0" distL="0" distR="0" wp14:anchorId="783B1457" wp14:editId="0D883BD4">
            <wp:extent cx="5695950" cy="8058150"/>
            <wp:effectExtent l="0" t="0" r="0" b="0"/>
            <wp:docPr id="31" name="Рисунок 31" descr="C:\Users\cernaiya\Desktop\Исх. 0800-23 от25.10.2023  Запрос в  Федеральное агенство воздушного транспорта Иркут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cernaiya\Desktop\Исх. 0800-23 от25.10.2023  Запрос в  Федеральное агенство воздушного транспорта Иркутск.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95950" cy="8058150"/>
                    </a:xfrm>
                    <a:prstGeom prst="rect">
                      <a:avLst/>
                    </a:prstGeom>
                    <a:noFill/>
                    <a:ln>
                      <a:noFill/>
                    </a:ln>
                  </pic:spPr>
                </pic:pic>
              </a:graphicData>
            </a:graphic>
          </wp:inline>
        </w:drawing>
      </w:r>
    </w:p>
    <w:p w:rsidR="00E85F03" w:rsidRPr="00715468" w:rsidRDefault="00E85F03" w:rsidP="008A361A">
      <w:pPr>
        <w:spacing w:line="360" w:lineRule="auto"/>
        <w:ind w:left="709"/>
        <w:jc w:val="both"/>
      </w:pPr>
    </w:p>
    <w:p w:rsidR="00E85F03" w:rsidRPr="00715468" w:rsidRDefault="00E85F03" w:rsidP="008A361A">
      <w:pPr>
        <w:spacing w:line="360" w:lineRule="auto"/>
        <w:jc w:val="center"/>
      </w:pPr>
      <w:r w:rsidRPr="00715468">
        <w:rPr>
          <w:noProof/>
        </w:rPr>
        <w:lastRenderedPageBreak/>
        <w:drawing>
          <wp:inline distT="0" distB="0" distL="0" distR="0" wp14:anchorId="3E6BEEFC" wp14:editId="4DBC1183">
            <wp:extent cx="6124575" cy="8667750"/>
            <wp:effectExtent l="0" t="0" r="9525" b="0"/>
            <wp:docPr id="30" name="Рисунок 30" descr="C:\Users\cernaiya\Desktop\Исх. 0811-23 от 27.10.2023  Запрос в  Федеральное агенство воздушного транспорта Саха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cernaiya\Desktop\Исх. 0811-23 от 27.10.2023  Запрос в  Федеральное агенство воздушного транспорта Саха_Страница_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8667750"/>
                    </a:xfrm>
                    <a:prstGeom prst="rect">
                      <a:avLst/>
                    </a:prstGeom>
                    <a:noFill/>
                    <a:ln>
                      <a:noFill/>
                    </a:ln>
                  </pic:spPr>
                </pic:pic>
              </a:graphicData>
            </a:graphic>
          </wp:inline>
        </w:drawing>
      </w:r>
    </w:p>
    <w:p w:rsidR="00E85F03" w:rsidRPr="00715468" w:rsidRDefault="00E85F03" w:rsidP="008A361A">
      <w:pPr>
        <w:spacing w:line="360" w:lineRule="auto"/>
        <w:jc w:val="center"/>
      </w:pPr>
      <w:r w:rsidRPr="00715468">
        <w:rPr>
          <w:noProof/>
        </w:rPr>
        <w:lastRenderedPageBreak/>
        <w:drawing>
          <wp:inline distT="0" distB="0" distL="0" distR="0" wp14:anchorId="42F8B1DF" wp14:editId="59CC8556">
            <wp:extent cx="6010275" cy="8496300"/>
            <wp:effectExtent l="0" t="0" r="9525" b="0"/>
            <wp:docPr id="29" name="Рисунок 29" descr="C:\Users\cernaiya\Desktop\МИНОБОРОНЫ в адрес 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cernaiya\Desktop\МИНОБОРОНЫ в адрес ТП.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10275" cy="8496300"/>
                    </a:xfrm>
                    <a:prstGeom prst="rect">
                      <a:avLst/>
                    </a:prstGeom>
                    <a:noFill/>
                    <a:ln>
                      <a:noFill/>
                    </a:ln>
                  </pic:spPr>
                </pic:pic>
              </a:graphicData>
            </a:graphic>
          </wp:inline>
        </w:drawing>
      </w:r>
    </w:p>
    <w:p w:rsidR="00E85F03" w:rsidRPr="00715468" w:rsidRDefault="00E85F03" w:rsidP="008A361A">
      <w:pPr>
        <w:spacing w:line="360" w:lineRule="auto"/>
      </w:pPr>
      <w:r w:rsidRPr="00715468">
        <w:br w:type="page"/>
      </w:r>
    </w:p>
    <w:p w:rsidR="00E85F03" w:rsidRPr="00715468" w:rsidRDefault="00E85F03" w:rsidP="008A361A">
      <w:pPr>
        <w:pStyle w:val="28"/>
        <w:spacing w:line="360" w:lineRule="auto"/>
      </w:pPr>
      <w:r w:rsidRPr="00715468">
        <w:lastRenderedPageBreak/>
        <w: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t>
      </w:r>
    </w:p>
    <w:p w:rsidR="00B26C4A" w:rsidRPr="00715468" w:rsidRDefault="00B26C4A" w:rsidP="008A361A">
      <w:pPr>
        <w:spacing w:line="360" w:lineRule="auto"/>
      </w:pPr>
    </w:p>
    <w:p w:rsidR="00E85F03" w:rsidRPr="00715468" w:rsidRDefault="00E85F03" w:rsidP="008A361A">
      <w:pPr>
        <w:spacing w:line="360" w:lineRule="auto"/>
        <w:ind w:left="709"/>
        <w:jc w:val="both"/>
      </w:pPr>
      <w:r w:rsidRPr="00715468">
        <w:rPr>
          <w:noProof/>
        </w:rPr>
        <w:drawing>
          <wp:inline distT="0" distB="0" distL="0" distR="0" wp14:anchorId="16241F78" wp14:editId="02D7EF4D">
            <wp:extent cx="5474335" cy="77419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74335" cy="7741920"/>
                    </a:xfrm>
                    <a:prstGeom prst="rect">
                      <a:avLst/>
                    </a:prstGeom>
                    <a:noFill/>
                  </pic:spPr>
                </pic:pic>
              </a:graphicData>
            </a:graphic>
          </wp:inline>
        </w:drawing>
      </w:r>
    </w:p>
    <w:p w:rsidR="00E85F03" w:rsidRPr="00715468" w:rsidRDefault="00E85F03" w:rsidP="008A361A">
      <w:pPr>
        <w:spacing w:line="360" w:lineRule="auto"/>
        <w:ind w:firstLine="709"/>
        <w:jc w:val="both"/>
      </w:pPr>
      <w:r w:rsidRPr="00715468">
        <w:rPr>
          <w:noProof/>
        </w:rPr>
        <w:lastRenderedPageBreak/>
        <w:drawing>
          <wp:inline distT="0" distB="0" distL="0" distR="0" wp14:anchorId="310412FF" wp14:editId="0459990F">
            <wp:extent cx="5391869" cy="7614023"/>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4421" cy="7617627"/>
                    </a:xfrm>
                    <a:prstGeom prst="rect">
                      <a:avLst/>
                    </a:prstGeom>
                    <a:noFill/>
                    <a:ln>
                      <a:noFill/>
                    </a:ln>
                  </pic:spPr>
                </pic:pic>
              </a:graphicData>
            </a:graphic>
          </wp:inline>
        </w:drawing>
      </w:r>
    </w:p>
    <w:p w:rsidR="00E85F03" w:rsidRPr="00715468" w:rsidRDefault="00E85F03" w:rsidP="008A361A">
      <w:pPr>
        <w:spacing w:line="360" w:lineRule="auto"/>
        <w:ind w:firstLine="567"/>
      </w:pPr>
      <w:r w:rsidRPr="00715468">
        <w:rPr>
          <w:noProof/>
        </w:rPr>
        <w:lastRenderedPageBreak/>
        <w:drawing>
          <wp:inline distT="0" distB="0" distL="0" distR="0" wp14:anchorId="7C518573" wp14:editId="5E798509">
            <wp:extent cx="5758114" cy="8143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350" cy="8149867"/>
                    </a:xfrm>
                    <a:prstGeom prst="rect">
                      <a:avLst/>
                    </a:prstGeom>
                    <a:noFill/>
                    <a:ln>
                      <a:noFill/>
                    </a:ln>
                  </pic:spPr>
                </pic:pic>
              </a:graphicData>
            </a:graphic>
          </wp:inline>
        </w:drawing>
      </w:r>
    </w:p>
    <w:p w:rsidR="00E85F03" w:rsidRPr="00715468" w:rsidRDefault="00E85F03" w:rsidP="008A361A">
      <w:pPr>
        <w:spacing w:line="360" w:lineRule="auto"/>
        <w:jc w:val="center"/>
      </w:pPr>
      <w:r w:rsidRPr="00715468">
        <w:rPr>
          <w:noProof/>
        </w:rPr>
        <w:lastRenderedPageBreak/>
        <w:drawing>
          <wp:inline distT="0" distB="0" distL="0" distR="0" wp14:anchorId="76F198A3" wp14:editId="2D799469">
            <wp:extent cx="6115050" cy="86487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E85F03" w:rsidRPr="00715468" w:rsidRDefault="00E85F03" w:rsidP="008A361A">
      <w:pPr>
        <w:spacing w:line="360" w:lineRule="auto"/>
        <w:jc w:val="center"/>
      </w:pPr>
      <w:r w:rsidRPr="00715468">
        <w:rPr>
          <w:noProof/>
        </w:rPr>
        <w:lastRenderedPageBreak/>
        <w:drawing>
          <wp:inline distT="0" distB="0" distL="0" distR="0" wp14:anchorId="2C3F48E7" wp14:editId="12DC87B5">
            <wp:extent cx="6115050" cy="8648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E85F03" w:rsidRPr="00715468" w:rsidRDefault="00E85F03" w:rsidP="008A361A">
      <w:pPr>
        <w:spacing w:line="360" w:lineRule="auto"/>
        <w:jc w:val="center"/>
      </w:pPr>
      <w:r w:rsidRPr="00715468">
        <w:rPr>
          <w:noProof/>
        </w:rPr>
        <w:lastRenderedPageBreak/>
        <w:drawing>
          <wp:inline distT="0" distB="0" distL="0" distR="0" wp14:anchorId="314EF0AA" wp14:editId="3C736F4B">
            <wp:extent cx="6115050" cy="86487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944DD2" w:rsidRPr="00715468" w:rsidRDefault="00E85F03" w:rsidP="008F1D9D">
      <w:pPr>
        <w:spacing w:line="360" w:lineRule="auto"/>
        <w:jc w:val="center"/>
      </w:pPr>
      <w:r w:rsidRPr="00715468">
        <w:rPr>
          <w:noProof/>
        </w:rPr>
        <w:lastRenderedPageBreak/>
        <w:drawing>
          <wp:inline distT="0" distB="0" distL="0" distR="0" wp14:anchorId="3381594D" wp14:editId="044BBCA3">
            <wp:extent cx="5934075" cy="83820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4075" cy="8382000"/>
                    </a:xfrm>
                    <a:prstGeom prst="rect">
                      <a:avLst/>
                    </a:prstGeom>
                    <a:noFill/>
                    <a:ln>
                      <a:noFill/>
                    </a:ln>
                  </pic:spPr>
                </pic:pic>
              </a:graphicData>
            </a:graphic>
          </wp:inline>
        </w:drawing>
      </w:r>
    </w:p>
    <w:sectPr w:rsidR="00944DD2" w:rsidRPr="00715468" w:rsidSect="005C4845">
      <w:headerReference w:type="even" r:id="rId45"/>
      <w:headerReference w:type="default" r:id="rId46"/>
      <w:footerReference w:type="even" r:id="rId47"/>
      <w:footerReference w:type="default" r:id="rId48"/>
      <w:headerReference w:type="first" r:id="rId49"/>
      <w:footerReference w:type="first" r:id="rId50"/>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778B" w:rsidRDefault="003F778B">
      <w:r>
        <w:separator/>
      </w:r>
    </w:p>
  </w:endnote>
  <w:endnote w:type="continuationSeparator" w:id="0">
    <w:p w:rsidR="003F778B" w:rsidRDefault="003F7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78D2" w:rsidRDefault="009578D2">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78B" w:rsidRPr="00B80608" w:rsidRDefault="003F778B" w:rsidP="00AE18CA">
    <w:pPr>
      <w:pStyle w:val="ab"/>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C50D67">
      <w:rPr>
        <w:rFonts w:ascii="Arial" w:hAnsi="Arial" w:cs="Arial"/>
        <w:sz w:val="16"/>
        <w:szCs w:val="16"/>
      </w:rPr>
      <w:t>Файл</w:t>
    </w:r>
    <w:r>
      <w:rPr>
        <w:rFonts w:ascii="Arial" w:hAnsi="Arial" w:cs="Arial"/>
        <w:sz w:val="16"/>
        <w:szCs w:val="16"/>
      </w:rPr>
      <w:fldChar w:fldCharType="end"/>
    </w:r>
    <w:r>
      <w:rPr>
        <w:rFonts w:ascii="Arial" w:hAnsi="Arial" w:cs="Arial"/>
        <w:sz w:val="16"/>
        <w:szCs w:val="16"/>
      </w:rPr>
      <w:t xml:space="preserve"> ЧОНФ.ГАЗ-КГС.107-П-ООС.02</w:t>
    </w:r>
    <w:r w:rsidRPr="002916CD">
      <w:rPr>
        <w:rFonts w:ascii="Arial" w:hAnsi="Arial" w:cs="Arial"/>
        <w:sz w:val="16"/>
        <w:szCs w:val="16"/>
      </w:rPr>
      <w:t>.00-</w:t>
    </w:r>
    <w:r>
      <w:rPr>
        <w:rFonts w:ascii="Arial" w:hAnsi="Arial" w:cs="Arial"/>
        <w:sz w:val="16"/>
        <w:szCs w:val="16"/>
      </w:rPr>
      <w:t>ТЧ-001_0.</w:t>
    </w:r>
    <w:r>
      <w:rPr>
        <w:rFonts w:ascii="Arial" w:hAnsi="Arial" w:cs="Arial"/>
        <w:sz w:val="16"/>
        <w:szCs w:val="16"/>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C50D67">
      <w:rPr>
        <w:rFonts w:ascii="Arial" w:hAnsi="Arial" w:cs="Arial"/>
        <w:szCs w:val="18"/>
      </w:rPr>
      <w:t>27</w:t>
    </w:r>
    <w:r w:rsidRPr="00B80608">
      <w:rPr>
        <w:rFonts w:ascii="Arial" w:hAnsi="Arial" w:cs="Arial"/>
        <w:szCs w:val="18"/>
      </w:rPr>
      <w:fldChar w:fldCharType="end"/>
    </w:r>
  </w:p>
  <w:p w:rsidR="003F778B" w:rsidRPr="00B80608" w:rsidRDefault="003F778B" w:rsidP="00AE18CA">
    <w:pPr>
      <w:pStyle w:val="ab"/>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 </w:instrText>
    </w:r>
    <w:r>
      <w:rPr>
        <w:rFonts w:ascii="Arial" w:hAnsi="Arial" w:cs="Arial"/>
        <w:sz w:val="16"/>
        <w:szCs w:val="16"/>
      </w:rPr>
      <w:fldChar w:fldCharType="separate"/>
    </w:r>
    <w:r>
      <w:rPr>
        <w:rFonts w:ascii="Arial" w:hAnsi="Arial" w:cs="Arial"/>
        <w:sz w:val="16"/>
        <w:szCs w:val="16"/>
      </w:rPr>
      <w:t>Часть 2. Рекультивация земель.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78D2" w:rsidRDefault="009578D2">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778B" w:rsidRDefault="003F778B">
      <w:r>
        <w:separator/>
      </w:r>
    </w:p>
  </w:footnote>
  <w:footnote w:type="continuationSeparator" w:id="0">
    <w:p w:rsidR="003F778B" w:rsidRDefault="003F778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78D2" w:rsidRDefault="009578D2">
    <w:pPr>
      <w:pStyle w:val="af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78B" w:rsidRPr="0040205B" w:rsidRDefault="003F778B" w:rsidP="00AE18CA">
    <w:pPr>
      <w:pStyle w:val="af1"/>
      <w:tabs>
        <w:tab w:val="clear" w:pos="4820"/>
      </w:tabs>
      <w:rPr>
        <w:rFonts w:ascii="Arial" w:hAnsi="Arial" w:cs="Arial"/>
        <w:sz w:val="2"/>
        <w:szCs w:val="2"/>
      </w:rPr>
    </w:pPr>
    <w:r>
      <w:rPr>
        <w:rFonts w:ascii="Arial" w:hAnsi="Arial" w:cs="Arial"/>
        <w:szCs w:val="18"/>
      </w:rPr>
      <w:t>ЧОНФ.ГАЗ-КГС.107-П-ООС.02.00-ТЧ-001</w:t>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DD3CB6">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3F778B" w:rsidRPr="0040205B" w:rsidRDefault="003F778B" w:rsidP="00AE18CA">
    <w:pPr>
      <w:pStyle w:val="af1"/>
      <w:pBdr>
        <w:bottom w:val="single" w:sz="4" w:space="1" w:color="auto"/>
      </w:pBdr>
      <w:tabs>
        <w:tab w:val="clear" w:pos="4820"/>
      </w:tabs>
      <w:rPr>
        <w:rStyle w:val="af3"/>
        <w:rFonts w:ascii="Arial" w:hAnsi="Arial" w:cs="Arial"/>
        <w:smallCaps/>
        <w:sz w:val="2"/>
        <w:szCs w:val="2"/>
      </w:rPr>
    </w:pPr>
    <w:r w:rsidRPr="00F9279A">
      <w:rPr>
        <w:rFonts w:ascii="Arial" w:hAnsi="Arial" w:cs="Arial"/>
        <w:caps/>
        <w:szCs w:val="18"/>
      </w:rPr>
      <w:fldChar w:fldCharType="begin"/>
    </w:r>
    <w:r w:rsidRPr="00F9279A">
      <w:rPr>
        <w:rFonts w:ascii="Arial" w:hAnsi="Arial" w:cs="Arial"/>
        <w:caps/>
        <w:szCs w:val="18"/>
      </w:rPr>
      <w:instrText xml:space="preserve"> DOCPROPERTY "Стадия"  \* MERGEFORMAT </w:instrText>
    </w:r>
    <w:r w:rsidRPr="00F9279A">
      <w:rPr>
        <w:rFonts w:ascii="Arial" w:hAnsi="Arial" w:cs="Arial"/>
        <w:caps/>
        <w:szCs w:val="18"/>
      </w:rPr>
      <w:fldChar w:fldCharType="separate"/>
    </w:r>
    <w:r>
      <w:rPr>
        <w:rFonts w:ascii="Arial" w:hAnsi="Arial" w:cs="Arial"/>
        <w:caps/>
        <w:szCs w:val="18"/>
      </w:rPr>
      <w:t xml:space="preserve"> </w:t>
    </w:r>
    <w:r w:rsidRPr="00F9279A">
      <w:rPr>
        <w:rFonts w:ascii="Arial" w:hAnsi="Arial" w:cs="Arial"/>
        <w:caps/>
        <w:szCs w:val="18"/>
      </w:rPr>
      <w:fldChar w:fldCharType="end"/>
    </w: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DD3CB6">
      <w:rPr>
        <w:rFonts w:ascii="Arial" w:hAnsi="Arial" w:cs="Arial"/>
        <w:szCs w:val="18"/>
      </w:rPr>
      <w:t xml:space="preserve"> </w:t>
    </w:r>
    <w:r>
      <w:rPr>
        <w:rFonts w:ascii="Arial" w:hAnsi="Arial" w:cs="Arial"/>
        <w:szCs w:val="18"/>
        <w:lang w:val="en-US"/>
      </w:rPr>
      <w:fldChar w:fldCharType="end"/>
    </w:r>
  </w:p>
  <w:p w:rsidR="003F778B" w:rsidRPr="00F9279A" w:rsidRDefault="003F778B" w:rsidP="00AE18CA">
    <w:pPr>
      <w:pStyle w:val="af1"/>
      <w:rPr>
        <w:rFonts w:ascii="Arial" w:hAnsi="Arial" w:cs="Arial"/>
        <w:szCs w:val="18"/>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78D2" w:rsidRDefault="009578D2">
    <w:pPr>
      <w:pStyle w:val="af1"/>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1" w15:restartNumberingAfterBreak="0">
    <w:nsid w:val="037B3677"/>
    <w:multiLevelType w:val="multilevel"/>
    <w:tmpl w:val="0FA2118A"/>
    <w:numStyleLink w:val="2010"/>
  </w:abstractNum>
  <w:abstractNum w:abstractNumId="2" w15:restartNumberingAfterBreak="0">
    <w:nsid w:val="0E6E3579"/>
    <w:multiLevelType w:val="multilevel"/>
    <w:tmpl w:val="6458043E"/>
    <w:styleLink w:val="a"/>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3" w15:restartNumberingAfterBreak="0">
    <w:nsid w:val="14495AFB"/>
    <w:multiLevelType w:val="hybridMultilevel"/>
    <w:tmpl w:val="4A24A058"/>
    <w:lvl w:ilvl="0" w:tplc="5F360E1A">
      <w:start w:val="1"/>
      <w:numFmt w:val="decimal"/>
      <w:lvlRestart w:val="0"/>
      <w:pStyle w:val="a0"/>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81F0E0A"/>
    <w:multiLevelType w:val="multilevel"/>
    <w:tmpl w:val="0FA2118A"/>
    <w:numStyleLink w:val="2010"/>
  </w:abstractNum>
  <w:abstractNum w:abstractNumId="5" w15:restartNumberingAfterBreak="0">
    <w:nsid w:val="1CF76F01"/>
    <w:multiLevelType w:val="multilevel"/>
    <w:tmpl w:val="6458043E"/>
    <w:numStyleLink w:val="a"/>
  </w:abstractNum>
  <w:abstractNum w:abstractNumId="6" w15:restartNumberingAfterBreak="0">
    <w:nsid w:val="22210050"/>
    <w:multiLevelType w:val="multilevel"/>
    <w:tmpl w:val="6458043E"/>
    <w:numStyleLink w:val="a"/>
  </w:abstractNum>
  <w:abstractNum w:abstractNumId="7" w15:restartNumberingAfterBreak="0">
    <w:nsid w:val="229A343E"/>
    <w:multiLevelType w:val="multilevel"/>
    <w:tmpl w:val="0FA2118A"/>
    <w:numStyleLink w:val="2010"/>
  </w:abstractNum>
  <w:abstractNum w:abstractNumId="8" w15:restartNumberingAfterBreak="0">
    <w:nsid w:val="22F36F58"/>
    <w:multiLevelType w:val="multilevel"/>
    <w:tmpl w:val="6458043E"/>
    <w:numStyleLink w:val="a"/>
  </w:abstractNum>
  <w:abstractNum w:abstractNumId="9" w15:restartNumberingAfterBreak="0">
    <w:nsid w:val="278D0E65"/>
    <w:multiLevelType w:val="multilevel"/>
    <w:tmpl w:val="6458043E"/>
    <w:numStyleLink w:val="a"/>
  </w:abstractNum>
  <w:abstractNum w:abstractNumId="10" w15:restartNumberingAfterBreak="0">
    <w:nsid w:val="29FE268F"/>
    <w:multiLevelType w:val="multilevel"/>
    <w:tmpl w:val="E848C32A"/>
    <w:styleLink w:val="a1"/>
    <w:lvl w:ilvl="0">
      <w:start w:val="1"/>
      <w:numFmt w:val="decimal"/>
      <w:pStyle w:val="1"/>
      <w:suff w:val="space"/>
      <w:lvlText w:val="%1"/>
      <w:lvlJc w:val="left"/>
      <w:pPr>
        <w:ind w:left="709" w:firstLine="0"/>
      </w:pPr>
      <w:rPr>
        <w:rFonts w:hint="default"/>
      </w:rPr>
    </w:lvl>
    <w:lvl w:ilvl="1">
      <w:start w:val="1"/>
      <w:numFmt w:val="decimal"/>
      <w:pStyle w:val="20"/>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
      <w:suff w:val="space"/>
      <w:lvlText w:val="%1.%2.%3.%4"/>
      <w:lvlJc w:val="left"/>
      <w:pPr>
        <w:ind w:left="709" w:firstLine="0"/>
      </w:pPr>
      <w:rPr>
        <w:rFonts w:hint="default"/>
      </w:rPr>
    </w:lvl>
    <w:lvl w:ilvl="4">
      <w:start w:val="1"/>
      <w:numFmt w:val="decimal"/>
      <w:pStyle w:val="5"/>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11" w15:restartNumberingAfterBreak="0">
    <w:nsid w:val="2A5236FE"/>
    <w:multiLevelType w:val="multilevel"/>
    <w:tmpl w:val="0FA2118A"/>
    <w:numStyleLink w:val="2010"/>
  </w:abstractNum>
  <w:abstractNum w:abstractNumId="12" w15:restartNumberingAfterBreak="0">
    <w:nsid w:val="32F40A35"/>
    <w:multiLevelType w:val="hybridMultilevel"/>
    <w:tmpl w:val="9E70A6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301784F"/>
    <w:multiLevelType w:val="hybridMultilevel"/>
    <w:tmpl w:val="E6248FBE"/>
    <w:lvl w:ilvl="0" w:tplc="E39681B8">
      <w:numFmt w:val="bullet"/>
      <w:lvlText w:val="•"/>
      <w:lvlJc w:val="left"/>
      <w:pPr>
        <w:ind w:left="1444" w:hanging="735"/>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15:restartNumberingAfterBreak="0">
    <w:nsid w:val="353D3246"/>
    <w:multiLevelType w:val="multilevel"/>
    <w:tmpl w:val="0FA2118A"/>
    <w:numStyleLink w:val="2010"/>
  </w:abstractNum>
  <w:abstractNum w:abstractNumId="15" w15:restartNumberingAfterBreak="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6" w15:restartNumberingAfterBreak="0">
    <w:nsid w:val="3E8957DC"/>
    <w:multiLevelType w:val="multilevel"/>
    <w:tmpl w:val="3C20F216"/>
    <w:styleLink w:val="a2"/>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FA8603A"/>
    <w:multiLevelType w:val="multilevel"/>
    <w:tmpl w:val="0FA2118A"/>
    <w:numStyleLink w:val="2010"/>
  </w:abstractNum>
  <w:abstractNum w:abstractNumId="18" w15:restartNumberingAfterBreak="0">
    <w:nsid w:val="407B731A"/>
    <w:multiLevelType w:val="multilevel"/>
    <w:tmpl w:val="6458043E"/>
    <w:numStyleLink w:val="a"/>
  </w:abstractNum>
  <w:abstractNum w:abstractNumId="19" w15:restartNumberingAfterBreak="0">
    <w:nsid w:val="44CB5A6E"/>
    <w:multiLevelType w:val="multilevel"/>
    <w:tmpl w:val="0FA2118A"/>
    <w:numStyleLink w:val="2010"/>
  </w:abstractNum>
  <w:abstractNum w:abstractNumId="20" w15:restartNumberingAfterBreak="0">
    <w:nsid w:val="46130572"/>
    <w:multiLevelType w:val="multilevel"/>
    <w:tmpl w:val="6458043E"/>
    <w:numStyleLink w:val="a"/>
  </w:abstractNum>
  <w:abstractNum w:abstractNumId="21" w15:restartNumberingAfterBreak="0">
    <w:nsid w:val="4620069E"/>
    <w:multiLevelType w:val="hybridMultilevel"/>
    <w:tmpl w:val="09CC3508"/>
    <w:lvl w:ilvl="0" w:tplc="04190001">
      <w:start w:val="29"/>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83022EA"/>
    <w:multiLevelType w:val="multilevel"/>
    <w:tmpl w:val="6458043E"/>
    <w:lvl w:ilvl="0">
      <w:start w:val="1"/>
      <w:numFmt w:val="decimal"/>
      <w:lvlRestart w:val="0"/>
      <w:pStyle w:val="a3"/>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3" w15:restartNumberingAfterBreak="0">
    <w:nsid w:val="486A475D"/>
    <w:multiLevelType w:val="hybridMultilevel"/>
    <w:tmpl w:val="FF9CB37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4F095810"/>
    <w:multiLevelType w:val="multilevel"/>
    <w:tmpl w:val="0FA2118A"/>
    <w:numStyleLink w:val="2010"/>
  </w:abstractNum>
  <w:abstractNum w:abstractNumId="25" w15:restartNumberingAfterBreak="0">
    <w:nsid w:val="50440CA2"/>
    <w:multiLevelType w:val="singleLevel"/>
    <w:tmpl w:val="2CAC0CE6"/>
    <w:lvl w:ilvl="0">
      <w:start w:val="1"/>
      <w:numFmt w:val="decimal"/>
      <w:pStyle w:val="a4"/>
      <w:lvlText w:val="%1)"/>
      <w:lvlJc w:val="left"/>
      <w:pPr>
        <w:tabs>
          <w:tab w:val="num" w:pos="1071"/>
        </w:tabs>
        <w:ind w:left="0" w:firstLine="709"/>
      </w:pPr>
    </w:lvl>
  </w:abstractNum>
  <w:abstractNum w:abstractNumId="26" w15:restartNumberingAfterBreak="0">
    <w:nsid w:val="50F340AF"/>
    <w:multiLevelType w:val="multilevel"/>
    <w:tmpl w:val="6458043E"/>
    <w:numStyleLink w:val="a"/>
  </w:abstractNum>
  <w:abstractNum w:abstractNumId="27" w15:restartNumberingAfterBreak="0">
    <w:nsid w:val="58690324"/>
    <w:multiLevelType w:val="multilevel"/>
    <w:tmpl w:val="3C20F216"/>
    <w:numStyleLink w:val="a2"/>
  </w:abstractNum>
  <w:abstractNum w:abstractNumId="28" w15:restartNumberingAfterBreak="0">
    <w:nsid w:val="5B8B1A5A"/>
    <w:multiLevelType w:val="multilevel"/>
    <w:tmpl w:val="0FA2118A"/>
    <w:numStyleLink w:val="2010"/>
  </w:abstractNum>
  <w:abstractNum w:abstractNumId="29" w15:restartNumberingAfterBreak="0">
    <w:nsid w:val="5F2726BF"/>
    <w:multiLevelType w:val="multilevel"/>
    <w:tmpl w:val="6458043E"/>
    <w:numStyleLink w:val="a"/>
  </w:abstractNum>
  <w:abstractNum w:abstractNumId="30" w15:restartNumberingAfterBreak="0">
    <w:nsid w:val="604E5A2C"/>
    <w:multiLevelType w:val="multilevel"/>
    <w:tmpl w:val="03F89A74"/>
    <w:styleLink w:val="a5"/>
    <w:lvl w:ilvl="0">
      <w:start w:val="1"/>
      <w:numFmt w:val="russianUpper"/>
      <w:lvlRestart w:val="0"/>
      <w:pStyle w:val="9"/>
      <w:suff w:val="space"/>
      <w:lvlText w:val="Приложение %1"/>
      <w:lvlJc w:val="left"/>
      <w:pPr>
        <w:ind w:left="0" w:firstLine="0"/>
      </w:pPr>
      <w:rPr>
        <w:rFonts w:hint="default"/>
        <w:b/>
        <w:i/>
      </w:rPr>
    </w:lvl>
    <w:lvl w:ilvl="1">
      <w:start w:val="1"/>
      <w:numFmt w:val="decimal"/>
      <w:pStyle w:val="10"/>
      <w:suff w:val="space"/>
      <w:lvlText w:val="%1.%2"/>
      <w:lvlJc w:val="left"/>
      <w:pPr>
        <w:ind w:left="709" w:firstLine="0"/>
      </w:pPr>
      <w:rPr>
        <w:rFonts w:hint="default"/>
      </w:rPr>
    </w:lvl>
    <w:lvl w:ilvl="2">
      <w:start w:val="1"/>
      <w:numFmt w:val="decimal"/>
      <w:pStyle w:val="21"/>
      <w:suff w:val="space"/>
      <w:lvlText w:val="%1.%2.%3"/>
      <w:lvlJc w:val="left"/>
      <w:pPr>
        <w:ind w:left="709" w:firstLine="0"/>
      </w:pPr>
      <w:rPr>
        <w:rFonts w:hint="default"/>
      </w:rPr>
    </w:lvl>
    <w:lvl w:ilvl="3">
      <w:start w:val="1"/>
      <w:numFmt w:val="decimal"/>
      <w:pStyle w:val="30"/>
      <w:suff w:val="space"/>
      <w:lvlText w:val="%1.%2.%3.%4"/>
      <w:lvlJc w:val="left"/>
      <w:pPr>
        <w:ind w:left="709" w:firstLine="0"/>
      </w:pPr>
      <w:rPr>
        <w:rFonts w:hint="default"/>
      </w:rPr>
    </w:lvl>
    <w:lvl w:ilvl="4">
      <w:start w:val="1"/>
      <w:numFmt w:val="decimal"/>
      <w:pStyle w:val="40"/>
      <w:suff w:val="space"/>
      <w:lvlText w:val="%1.%2.%3.%4.%5"/>
      <w:lvlJc w:val="left"/>
      <w:pPr>
        <w:ind w:left="709" w:firstLine="0"/>
      </w:pPr>
      <w:rPr>
        <w:rFonts w:hint="default"/>
      </w:rPr>
    </w:lvl>
    <w:lvl w:ilvl="5">
      <w:start w:val="1"/>
      <w:numFmt w:val="decimal"/>
      <w:pStyle w:val="50"/>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31" w15:restartNumberingAfterBreak="0">
    <w:nsid w:val="630A4420"/>
    <w:multiLevelType w:val="hybridMultilevel"/>
    <w:tmpl w:val="8692F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7F6159C"/>
    <w:multiLevelType w:val="multilevel"/>
    <w:tmpl w:val="6458043E"/>
    <w:numStyleLink w:val="a"/>
  </w:abstractNum>
  <w:abstractNum w:abstractNumId="33" w15:restartNumberingAfterBreak="0">
    <w:nsid w:val="6D89768A"/>
    <w:multiLevelType w:val="multilevel"/>
    <w:tmpl w:val="0FA2118A"/>
    <w:numStyleLink w:val="2010"/>
  </w:abstractNum>
  <w:abstractNum w:abstractNumId="34" w15:restartNumberingAfterBreak="0">
    <w:nsid w:val="6EDB16B9"/>
    <w:multiLevelType w:val="multilevel"/>
    <w:tmpl w:val="6458043E"/>
    <w:numStyleLink w:val="a"/>
  </w:abstractNum>
  <w:abstractNum w:abstractNumId="35" w15:restartNumberingAfterBreak="0">
    <w:nsid w:val="71010622"/>
    <w:multiLevelType w:val="multilevel"/>
    <w:tmpl w:val="0FA2118A"/>
    <w:numStyleLink w:val="2010"/>
  </w:abstractNum>
  <w:abstractNum w:abstractNumId="36" w15:restartNumberingAfterBreak="0">
    <w:nsid w:val="79306788"/>
    <w:multiLevelType w:val="multilevel"/>
    <w:tmpl w:val="6458043E"/>
    <w:numStyleLink w:val="a"/>
  </w:abstractNum>
  <w:abstractNum w:abstractNumId="37" w15:restartNumberingAfterBreak="0">
    <w:nsid w:val="7B745BDC"/>
    <w:multiLevelType w:val="multilevel"/>
    <w:tmpl w:val="0FA2118A"/>
    <w:numStyleLink w:val="2010"/>
  </w:abstractNum>
  <w:abstractNum w:abstractNumId="38" w15:restartNumberingAfterBreak="0">
    <w:nsid w:val="7C726698"/>
    <w:multiLevelType w:val="multilevel"/>
    <w:tmpl w:val="6458043E"/>
    <w:numStyleLink w:val="a"/>
  </w:abstractNum>
  <w:num w:numId="1">
    <w:abstractNumId w:val="25"/>
  </w:num>
  <w:num w:numId="2">
    <w:abstractNumId w:val="0"/>
  </w:num>
  <w:num w:numId="3">
    <w:abstractNumId w:val="3"/>
  </w:num>
  <w:num w:numId="4">
    <w:abstractNumId w:val="15"/>
  </w:num>
  <w:num w:numId="5">
    <w:abstractNumId w:val="2"/>
  </w:num>
  <w:num w:numId="6">
    <w:abstractNumId w:val="22"/>
  </w:num>
  <w:num w:numId="7">
    <w:abstractNumId w:val="10"/>
  </w:num>
  <w:num w:numId="8">
    <w:abstractNumId w:val="30"/>
  </w:num>
  <w:num w:numId="9">
    <w:abstractNumId w:val="16"/>
  </w:num>
  <w:num w:numId="10">
    <w:abstractNumId w:val="10"/>
  </w:num>
  <w:num w:numId="11">
    <w:abstractNumId w:val="5"/>
  </w:num>
  <w:num w:numId="12">
    <w:abstractNumId w:val="8"/>
  </w:num>
  <w:num w:numId="13">
    <w:abstractNumId w:val="29"/>
  </w:num>
  <w:num w:numId="14">
    <w:abstractNumId w:val="34"/>
  </w:num>
  <w:num w:numId="15">
    <w:abstractNumId w:val="12"/>
  </w:num>
  <w:num w:numId="16">
    <w:abstractNumId w:val="38"/>
  </w:num>
  <w:num w:numId="17">
    <w:abstractNumId w:val="18"/>
  </w:num>
  <w:num w:numId="18">
    <w:abstractNumId w:val="32"/>
  </w:num>
  <w:num w:numId="19">
    <w:abstractNumId w:val="9"/>
  </w:num>
  <w:num w:numId="20">
    <w:abstractNumId w:val="6"/>
  </w:num>
  <w:num w:numId="21">
    <w:abstractNumId w:val="31"/>
  </w:num>
  <w:num w:numId="22">
    <w:abstractNumId w:val="30"/>
  </w:num>
  <w:num w:numId="23">
    <w:abstractNumId w:val="30"/>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21"/>
  </w:num>
  <w:num w:numId="27">
    <w:abstractNumId w:val="23"/>
  </w:num>
  <w:num w:numId="28">
    <w:abstractNumId w:val="26"/>
  </w:num>
  <w:num w:numId="29">
    <w:abstractNumId w:val="20"/>
  </w:num>
  <w:num w:numId="30">
    <w:abstractNumId w:val="36"/>
  </w:num>
  <w:num w:numId="31">
    <w:abstractNumId w:val="37"/>
  </w:num>
  <w:num w:numId="32">
    <w:abstractNumId w:val="27"/>
  </w:num>
  <w:num w:numId="33">
    <w:abstractNumId w:val="19"/>
  </w:num>
  <w:num w:numId="34">
    <w:abstractNumId w:val="14"/>
  </w:num>
  <w:num w:numId="35">
    <w:abstractNumId w:val="35"/>
  </w:num>
  <w:num w:numId="36">
    <w:abstractNumId w:val="28"/>
  </w:num>
  <w:num w:numId="37">
    <w:abstractNumId w:val="1"/>
  </w:num>
  <w:num w:numId="38">
    <w:abstractNumId w:val="13"/>
  </w:num>
  <w:num w:numId="39">
    <w:abstractNumId w:val="17"/>
  </w:num>
  <w:num w:numId="40">
    <w:abstractNumId w:val="24"/>
  </w:num>
  <w:num w:numId="41">
    <w:abstractNumId w:val="7"/>
  </w:num>
  <w:num w:numId="42">
    <w:abstractNumId w:val="11"/>
  </w:num>
  <w:num w:numId="43">
    <w:abstractNumId w:val="4"/>
  </w:num>
  <w:num w:numId="44">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False"/>
    <w:docVar w:name="Pref" w:val="СТ2"/>
  </w:docVars>
  <w:rsids>
    <w:rsidRoot w:val="00CD722C"/>
    <w:rsid w:val="00004CE4"/>
    <w:rsid w:val="00012993"/>
    <w:rsid w:val="00022773"/>
    <w:rsid w:val="00022E4A"/>
    <w:rsid w:val="00025493"/>
    <w:rsid w:val="00032884"/>
    <w:rsid w:val="000329BF"/>
    <w:rsid w:val="0003402D"/>
    <w:rsid w:val="000408FE"/>
    <w:rsid w:val="00041A63"/>
    <w:rsid w:val="00061D4C"/>
    <w:rsid w:val="00065ED3"/>
    <w:rsid w:val="00070D07"/>
    <w:rsid w:val="00073034"/>
    <w:rsid w:val="000778E3"/>
    <w:rsid w:val="00086CEA"/>
    <w:rsid w:val="0008713A"/>
    <w:rsid w:val="000877AF"/>
    <w:rsid w:val="00091E4B"/>
    <w:rsid w:val="0009539A"/>
    <w:rsid w:val="000974D5"/>
    <w:rsid w:val="000976EE"/>
    <w:rsid w:val="000A136D"/>
    <w:rsid w:val="000A2134"/>
    <w:rsid w:val="000A5759"/>
    <w:rsid w:val="000B2489"/>
    <w:rsid w:val="000B7641"/>
    <w:rsid w:val="000B791C"/>
    <w:rsid w:val="000C74C8"/>
    <w:rsid w:val="000D3C5D"/>
    <w:rsid w:val="000F0029"/>
    <w:rsid w:val="000F3629"/>
    <w:rsid w:val="000F3684"/>
    <w:rsid w:val="001033DE"/>
    <w:rsid w:val="00111E6E"/>
    <w:rsid w:val="001138B2"/>
    <w:rsid w:val="001158AA"/>
    <w:rsid w:val="00137BA7"/>
    <w:rsid w:val="001524CE"/>
    <w:rsid w:val="00153018"/>
    <w:rsid w:val="0016558F"/>
    <w:rsid w:val="001672D6"/>
    <w:rsid w:val="00175E52"/>
    <w:rsid w:val="001824F3"/>
    <w:rsid w:val="00183F4D"/>
    <w:rsid w:val="0018451C"/>
    <w:rsid w:val="0018461C"/>
    <w:rsid w:val="00184D40"/>
    <w:rsid w:val="0019299B"/>
    <w:rsid w:val="00194A7D"/>
    <w:rsid w:val="00194A8C"/>
    <w:rsid w:val="001A57C1"/>
    <w:rsid w:val="001B0FD6"/>
    <w:rsid w:val="001B624E"/>
    <w:rsid w:val="001D263F"/>
    <w:rsid w:val="001F0588"/>
    <w:rsid w:val="001F2D14"/>
    <w:rsid w:val="002012EC"/>
    <w:rsid w:val="00214251"/>
    <w:rsid w:val="002146C0"/>
    <w:rsid w:val="00224612"/>
    <w:rsid w:val="00226B98"/>
    <w:rsid w:val="00231E56"/>
    <w:rsid w:val="002428EC"/>
    <w:rsid w:val="00243974"/>
    <w:rsid w:val="0024489B"/>
    <w:rsid w:val="0024690C"/>
    <w:rsid w:val="00251CC0"/>
    <w:rsid w:val="0025468C"/>
    <w:rsid w:val="002636C4"/>
    <w:rsid w:val="00264D39"/>
    <w:rsid w:val="002749C7"/>
    <w:rsid w:val="0028749E"/>
    <w:rsid w:val="002916CD"/>
    <w:rsid w:val="00292A69"/>
    <w:rsid w:val="002935B6"/>
    <w:rsid w:val="00293B67"/>
    <w:rsid w:val="002A0DCC"/>
    <w:rsid w:val="002A2FD5"/>
    <w:rsid w:val="002C40BD"/>
    <w:rsid w:val="002D0A70"/>
    <w:rsid w:val="002F44D7"/>
    <w:rsid w:val="002F5F2E"/>
    <w:rsid w:val="00300E7F"/>
    <w:rsid w:val="003026F4"/>
    <w:rsid w:val="003041D0"/>
    <w:rsid w:val="00305D86"/>
    <w:rsid w:val="003069D5"/>
    <w:rsid w:val="0031031D"/>
    <w:rsid w:val="00316641"/>
    <w:rsid w:val="00325B9A"/>
    <w:rsid w:val="003301C3"/>
    <w:rsid w:val="003370F5"/>
    <w:rsid w:val="00341A50"/>
    <w:rsid w:val="00345BBF"/>
    <w:rsid w:val="0034669D"/>
    <w:rsid w:val="00350615"/>
    <w:rsid w:val="00351302"/>
    <w:rsid w:val="00370FF0"/>
    <w:rsid w:val="00373489"/>
    <w:rsid w:val="00373F0C"/>
    <w:rsid w:val="00384D5F"/>
    <w:rsid w:val="00391610"/>
    <w:rsid w:val="0039239F"/>
    <w:rsid w:val="003A4E07"/>
    <w:rsid w:val="003A51C7"/>
    <w:rsid w:val="003B4285"/>
    <w:rsid w:val="003B515E"/>
    <w:rsid w:val="003C1726"/>
    <w:rsid w:val="003C2375"/>
    <w:rsid w:val="003D0BD3"/>
    <w:rsid w:val="003D354F"/>
    <w:rsid w:val="003D51C1"/>
    <w:rsid w:val="003D54A1"/>
    <w:rsid w:val="003E726F"/>
    <w:rsid w:val="003E7E7B"/>
    <w:rsid w:val="003F778B"/>
    <w:rsid w:val="00404DB8"/>
    <w:rsid w:val="00413A80"/>
    <w:rsid w:val="00417549"/>
    <w:rsid w:val="00443DE4"/>
    <w:rsid w:val="00445E3B"/>
    <w:rsid w:val="00451FCE"/>
    <w:rsid w:val="00453D0A"/>
    <w:rsid w:val="004603F9"/>
    <w:rsid w:val="00461509"/>
    <w:rsid w:val="004716AF"/>
    <w:rsid w:val="004909C4"/>
    <w:rsid w:val="00494ED9"/>
    <w:rsid w:val="004962F0"/>
    <w:rsid w:val="004977BE"/>
    <w:rsid w:val="004A3FC4"/>
    <w:rsid w:val="004A58B8"/>
    <w:rsid w:val="004A7940"/>
    <w:rsid w:val="004D7ED9"/>
    <w:rsid w:val="004E3778"/>
    <w:rsid w:val="004E5435"/>
    <w:rsid w:val="004E7379"/>
    <w:rsid w:val="004E7D4B"/>
    <w:rsid w:val="004F2B0C"/>
    <w:rsid w:val="004F5AAB"/>
    <w:rsid w:val="004F6414"/>
    <w:rsid w:val="005061BF"/>
    <w:rsid w:val="00507E95"/>
    <w:rsid w:val="00515272"/>
    <w:rsid w:val="00524B40"/>
    <w:rsid w:val="00524D1F"/>
    <w:rsid w:val="005415ED"/>
    <w:rsid w:val="00543B42"/>
    <w:rsid w:val="0054701F"/>
    <w:rsid w:val="00570E3C"/>
    <w:rsid w:val="0057751D"/>
    <w:rsid w:val="00585C94"/>
    <w:rsid w:val="0058626F"/>
    <w:rsid w:val="0058682D"/>
    <w:rsid w:val="005871F5"/>
    <w:rsid w:val="00590AFA"/>
    <w:rsid w:val="005C4845"/>
    <w:rsid w:val="005C7A4E"/>
    <w:rsid w:val="005D0D1F"/>
    <w:rsid w:val="005E120A"/>
    <w:rsid w:val="005E2D30"/>
    <w:rsid w:val="005E427B"/>
    <w:rsid w:val="005F30AF"/>
    <w:rsid w:val="0060730E"/>
    <w:rsid w:val="00614794"/>
    <w:rsid w:val="00616F05"/>
    <w:rsid w:val="00617CD2"/>
    <w:rsid w:val="0062320C"/>
    <w:rsid w:val="0062622F"/>
    <w:rsid w:val="00634875"/>
    <w:rsid w:val="006357D1"/>
    <w:rsid w:val="00641412"/>
    <w:rsid w:val="00641734"/>
    <w:rsid w:val="0065078F"/>
    <w:rsid w:val="00651716"/>
    <w:rsid w:val="0066102E"/>
    <w:rsid w:val="00663741"/>
    <w:rsid w:val="006647E9"/>
    <w:rsid w:val="0066544D"/>
    <w:rsid w:val="00676E18"/>
    <w:rsid w:val="0068394E"/>
    <w:rsid w:val="00694F35"/>
    <w:rsid w:val="00697487"/>
    <w:rsid w:val="006A215E"/>
    <w:rsid w:val="006A2A75"/>
    <w:rsid w:val="006A408D"/>
    <w:rsid w:val="006A7826"/>
    <w:rsid w:val="006D4543"/>
    <w:rsid w:val="006E1ADC"/>
    <w:rsid w:val="006F45F2"/>
    <w:rsid w:val="006F4831"/>
    <w:rsid w:val="006F5988"/>
    <w:rsid w:val="006F74AF"/>
    <w:rsid w:val="0070585D"/>
    <w:rsid w:val="00710352"/>
    <w:rsid w:val="00715468"/>
    <w:rsid w:val="00717000"/>
    <w:rsid w:val="007203C9"/>
    <w:rsid w:val="00726CB2"/>
    <w:rsid w:val="00726EE6"/>
    <w:rsid w:val="00736433"/>
    <w:rsid w:val="007406E2"/>
    <w:rsid w:val="00747E46"/>
    <w:rsid w:val="00762423"/>
    <w:rsid w:val="007727C7"/>
    <w:rsid w:val="0077696B"/>
    <w:rsid w:val="007862DA"/>
    <w:rsid w:val="0078681D"/>
    <w:rsid w:val="007968BF"/>
    <w:rsid w:val="007B7222"/>
    <w:rsid w:val="007C4991"/>
    <w:rsid w:val="007D0BE0"/>
    <w:rsid w:val="007D1605"/>
    <w:rsid w:val="007D6680"/>
    <w:rsid w:val="007E42A9"/>
    <w:rsid w:val="007E6817"/>
    <w:rsid w:val="007F0A13"/>
    <w:rsid w:val="007F5B50"/>
    <w:rsid w:val="00801B6F"/>
    <w:rsid w:val="008023F2"/>
    <w:rsid w:val="0080338C"/>
    <w:rsid w:val="00813151"/>
    <w:rsid w:val="008148C7"/>
    <w:rsid w:val="00814EAE"/>
    <w:rsid w:val="00820ABE"/>
    <w:rsid w:val="0082397A"/>
    <w:rsid w:val="008259BF"/>
    <w:rsid w:val="0084314E"/>
    <w:rsid w:val="00843528"/>
    <w:rsid w:val="00863D22"/>
    <w:rsid w:val="0087466E"/>
    <w:rsid w:val="00880AF7"/>
    <w:rsid w:val="008841F7"/>
    <w:rsid w:val="00885A88"/>
    <w:rsid w:val="008A2F7D"/>
    <w:rsid w:val="008A361A"/>
    <w:rsid w:val="008C1B57"/>
    <w:rsid w:val="008C5E34"/>
    <w:rsid w:val="008D2A70"/>
    <w:rsid w:val="008D68B0"/>
    <w:rsid w:val="008E0CB8"/>
    <w:rsid w:val="008E4056"/>
    <w:rsid w:val="008F0020"/>
    <w:rsid w:val="008F1D9D"/>
    <w:rsid w:val="008F4A07"/>
    <w:rsid w:val="009015A0"/>
    <w:rsid w:val="0090354F"/>
    <w:rsid w:val="0090666E"/>
    <w:rsid w:val="00913162"/>
    <w:rsid w:val="00925367"/>
    <w:rsid w:val="00944C91"/>
    <w:rsid w:val="00944DD2"/>
    <w:rsid w:val="009529D2"/>
    <w:rsid w:val="009547CE"/>
    <w:rsid w:val="009578D2"/>
    <w:rsid w:val="009718CE"/>
    <w:rsid w:val="009731FF"/>
    <w:rsid w:val="00974BDD"/>
    <w:rsid w:val="00980ECD"/>
    <w:rsid w:val="00986F55"/>
    <w:rsid w:val="009A6D2B"/>
    <w:rsid w:val="009B037D"/>
    <w:rsid w:val="009B0542"/>
    <w:rsid w:val="009B3399"/>
    <w:rsid w:val="009D0657"/>
    <w:rsid w:val="009D6944"/>
    <w:rsid w:val="009E3356"/>
    <w:rsid w:val="009E3555"/>
    <w:rsid w:val="009F3E7D"/>
    <w:rsid w:val="009F77E8"/>
    <w:rsid w:val="00A00008"/>
    <w:rsid w:val="00A00E7C"/>
    <w:rsid w:val="00A06469"/>
    <w:rsid w:val="00A0798F"/>
    <w:rsid w:val="00A07EDB"/>
    <w:rsid w:val="00A116A3"/>
    <w:rsid w:val="00A2398D"/>
    <w:rsid w:val="00A26BE0"/>
    <w:rsid w:val="00A3423C"/>
    <w:rsid w:val="00A45E69"/>
    <w:rsid w:val="00A46C1F"/>
    <w:rsid w:val="00A55FAE"/>
    <w:rsid w:val="00A63391"/>
    <w:rsid w:val="00A779DF"/>
    <w:rsid w:val="00A83B17"/>
    <w:rsid w:val="00A84F88"/>
    <w:rsid w:val="00A91947"/>
    <w:rsid w:val="00AB4877"/>
    <w:rsid w:val="00AC0487"/>
    <w:rsid w:val="00AC59DB"/>
    <w:rsid w:val="00AE1614"/>
    <w:rsid w:val="00AE18CA"/>
    <w:rsid w:val="00AE2CD4"/>
    <w:rsid w:val="00AE316B"/>
    <w:rsid w:val="00AE316D"/>
    <w:rsid w:val="00AE5DBC"/>
    <w:rsid w:val="00B129DB"/>
    <w:rsid w:val="00B138B7"/>
    <w:rsid w:val="00B15EC6"/>
    <w:rsid w:val="00B17B73"/>
    <w:rsid w:val="00B17C2A"/>
    <w:rsid w:val="00B26C4A"/>
    <w:rsid w:val="00B301EA"/>
    <w:rsid w:val="00B3121F"/>
    <w:rsid w:val="00B32FB9"/>
    <w:rsid w:val="00B3438B"/>
    <w:rsid w:val="00B46AD8"/>
    <w:rsid w:val="00B47946"/>
    <w:rsid w:val="00B526CF"/>
    <w:rsid w:val="00B57CEE"/>
    <w:rsid w:val="00B64F56"/>
    <w:rsid w:val="00B71B66"/>
    <w:rsid w:val="00B73502"/>
    <w:rsid w:val="00B7636D"/>
    <w:rsid w:val="00B80608"/>
    <w:rsid w:val="00B83D96"/>
    <w:rsid w:val="00B93161"/>
    <w:rsid w:val="00B949B6"/>
    <w:rsid w:val="00BA3971"/>
    <w:rsid w:val="00BA469F"/>
    <w:rsid w:val="00BB036B"/>
    <w:rsid w:val="00BB15F6"/>
    <w:rsid w:val="00BB53E4"/>
    <w:rsid w:val="00BC2F96"/>
    <w:rsid w:val="00BC5B07"/>
    <w:rsid w:val="00BC6973"/>
    <w:rsid w:val="00BD0C74"/>
    <w:rsid w:val="00BD4029"/>
    <w:rsid w:val="00BD6044"/>
    <w:rsid w:val="00BD722B"/>
    <w:rsid w:val="00BE07BE"/>
    <w:rsid w:val="00BE273C"/>
    <w:rsid w:val="00BE294A"/>
    <w:rsid w:val="00BF0917"/>
    <w:rsid w:val="00BF1243"/>
    <w:rsid w:val="00BF6C3B"/>
    <w:rsid w:val="00C14A8B"/>
    <w:rsid w:val="00C14ADC"/>
    <w:rsid w:val="00C15029"/>
    <w:rsid w:val="00C21380"/>
    <w:rsid w:val="00C22BF8"/>
    <w:rsid w:val="00C32422"/>
    <w:rsid w:val="00C37553"/>
    <w:rsid w:val="00C40768"/>
    <w:rsid w:val="00C435F2"/>
    <w:rsid w:val="00C4585E"/>
    <w:rsid w:val="00C47C6A"/>
    <w:rsid w:val="00C50D67"/>
    <w:rsid w:val="00C51069"/>
    <w:rsid w:val="00C63D89"/>
    <w:rsid w:val="00C66D8D"/>
    <w:rsid w:val="00C66EEB"/>
    <w:rsid w:val="00C70863"/>
    <w:rsid w:val="00C77B37"/>
    <w:rsid w:val="00CA4486"/>
    <w:rsid w:val="00CA58C6"/>
    <w:rsid w:val="00CA7F11"/>
    <w:rsid w:val="00CB238D"/>
    <w:rsid w:val="00CC3BDE"/>
    <w:rsid w:val="00CC6A36"/>
    <w:rsid w:val="00CD15F4"/>
    <w:rsid w:val="00CD5569"/>
    <w:rsid w:val="00CD5856"/>
    <w:rsid w:val="00CD71B1"/>
    <w:rsid w:val="00CD722C"/>
    <w:rsid w:val="00CE047F"/>
    <w:rsid w:val="00CE3B7C"/>
    <w:rsid w:val="00CE3F6E"/>
    <w:rsid w:val="00CF76D3"/>
    <w:rsid w:val="00CF7CD7"/>
    <w:rsid w:val="00D061F7"/>
    <w:rsid w:val="00D10E66"/>
    <w:rsid w:val="00D13294"/>
    <w:rsid w:val="00D14BDA"/>
    <w:rsid w:val="00D21D8D"/>
    <w:rsid w:val="00D24378"/>
    <w:rsid w:val="00D30E37"/>
    <w:rsid w:val="00D35B3E"/>
    <w:rsid w:val="00D413D9"/>
    <w:rsid w:val="00D43727"/>
    <w:rsid w:val="00D513FA"/>
    <w:rsid w:val="00D55FE6"/>
    <w:rsid w:val="00D679E6"/>
    <w:rsid w:val="00D67AC5"/>
    <w:rsid w:val="00D75175"/>
    <w:rsid w:val="00D7535C"/>
    <w:rsid w:val="00D8143F"/>
    <w:rsid w:val="00D85762"/>
    <w:rsid w:val="00D87F03"/>
    <w:rsid w:val="00D9174C"/>
    <w:rsid w:val="00D9396C"/>
    <w:rsid w:val="00DA4690"/>
    <w:rsid w:val="00DB5A11"/>
    <w:rsid w:val="00DB6693"/>
    <w:rsid w:val="00DC65C4"/>
    <w:rsid w:val="00DD3CB6"/>
    <w:rsid w:val="00DE293A"/>
    <w:rsid w:val="00DE3BA8"/>
    <w:rsid w:val="00DE54D1"/>
    <w:rsid w:val="00DF3418"/>
    <w:rsid w:val="00E00D4C"/>
    <w:rsid w:val="00E17722"/>
    <w:rsid w:val="00E203FC"/>
    <w:rsid w:val="00E23722"/>
    <w:rsid w:val="00E258A5"/>
    <w:rsid w:val="00E4606B"/>
    <w:rsid w:val="00E47215"/>
    <w:rsid w:val="00E62316"/>
    <w:rsid w:val="00E70E32"/>
    <w:rsid w:val="00E744F6"/>
    <w:rsid w:val="00E77DD4"/>
    <w:rsid w:val="00E80462"/>
    <w:rsid w:val="00E80C1E"/>
    <w:rsid w:val="00E84AD9"/>
    <w:rsid w:val="00E8530D"/>
    <w:rsid w:val="00E85F03"/>
    <w:rsid w:val="00E86E30"/>
    <w:rsid w:val="00E934FD"/>
    <w:rsid w:val="00EA0D38"/>
    <w:rsid w:val="00EA1A0A"/>
    <w:rsid w:val="00EA744A"/>
    <w:rsid w:val="00EB3E71"/>
    <w:rsid w:val="00EC04BB"/>
    <w:rsid w:val="00EC4E6C"/>
    <w:rsid w:val="00ED5287"/>
    <w:rsid w:val="00EF2F0D"/>
    <w:rsid w:val="00EF54A7"/>
    <w:rsid w:val="00EF7B31"/>
    <w:rsid w:val="00F014DB"/>
    <w:rsid w:val="00F01F2D"/>
    <w:rsid w:val="00F028F5"/>
    <w:rsid w:val="00F139D9"/>
    <w:rsid w:val="00F14E8C"/>
    <w:rsid w:val="00F24534"/>
    <w:rsid w:val="00F24E22"/>
    <w:rsid w:val="00F26D6E"/>
    <w:rsid w:val="00F27C6D"/>
    <w:rsid w:val="00F30E54"/>
    <w:rsid w:val="00F32E14"/>
    <w:rsid w:val="00F35E01"/>
    <w:rsid w:val="00F41245"/>
    <w:rsid w:val="00F53DD1"/>
    <w:rsid w:val="00F55136"/>
    <w:rsid w:val="00F55641"/>
    <w:rsid w:val="00F61F49"/>
    <w:rsid w:val="00F62A9A"/>
    <w:rsid w:val="00F63A97"/>
    <w:rsid w:val="00F66526"/>
    <w:rsid w:val="00F71191"/>
    <w:rsid w:val="00F7790C"/>
    <w:rsid w:val="00F80B64"/>
    <w:rsid w:val="00F87D4F"/>
    <w:rsid w:val="00F9229C"/>
    <w:rsid w:val="00FA0A1C"/>
    <w:rsid w:val="00FA7090"/>
    <w:rsid w:val="00FB6CC0"/>
    <w:rsid w:val="00FC5D07"/>
    <w:rsid w:val="00FD1244"/>
    <w:rsid w:val="00FD2859"/>
    <w:rsid w:val="00FD7C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3F8463AD"/>
  <w15:docId w15:val="{DB2C413E-EFC7-488A-A634-F0E7A768B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Pr>
      <w:sz w:val="24"/>
    </w:rPr>
  </w:style>
  <w:style w:type="paragraph" w:styleId="1">
    <w:name w:val="heading 1"/>
    <w:basedOn w:val="a6"/>
    <w:next w:val="a7"/>
    <w:link w:val="11"/>
    <w:unhideWhenUsed/>
    <w:qFormat/>
    <w:rsid w:val="00AE1614"/>
    <w:pPr>
      <w:keepNext/>
      <w:numPr>
        <w:numId w:val="10"/>
      </w:numPr>
      <w:spacing w:before="240" w:after="120"/>
      <w:outlineLvl w:val="0"/>
    </w:pPr>
    <w:rPr>
      <w:rFonts w:ascii="Arial" w:eastAsiaTheme="majorEastAsia" w:hAnsi="Arial"/>
      <w:b/>
      <w:kern w:val="28"/>
      <w:sz w:val="28"/>
    </w:rPr>
  </w:style>
  <w:style w:type="paragraph" w:styleId="20">
    <w:name w:val="heading 2"/>
    <w:basedOn w:val="a6"/>
    <w:next w:val="a7"/>
    <w:link w:val="22"/>
    <w:unhideWhenUsed/>
    <w:qFormat/>
    <w:rsid w:val="00AE1614"/>
    <w:pPr>
      <w:keepNext/>
      <w:numPr>
        <w:ilvl w:val="1"/>
        <w:numId w:val="10"/>
      </w:numPr>
      <w:spacing w:before="240" w:after="80"/>
      <w:outlineLvl w:val="1"/>
    </w:pPr>
    <w:rPr>
      <w:rFonts w:ascii="Arial" w:eastAsiaTheme="majorEastAsia" w:hAnsi="Arial"/>
      <w:b/>
      <w:i/>
      <w:sz w:val="26"/>
    </w:rPr>
  </w:style>
  <w:style w:type="paragraph" w:styleId="3">
    <w:name w:val="heading 3"/>
    <w:basedOn w:val="a6"/>
    <w:next w:val="a7"/>
    <w:link w:val="31"/>
    <w:unhideWhenUsed/>
    <w:qFormat/>
    <w:rsid w:val="00AE1614"/>
    <w:pPr>
      <w:keepNext/>
      <w:numPr>
        <w:ilvl w:val="2"/>
        <w:numId w:val="10"/>
      </w:numPr>
      <w:spacing w:before="240" w:after="60"/>
      <w:outlineLvl w:val="2"/>
    </w:pPr>
    <w:rPr>
      <w:rFonts w:ascii="Arial" w:eastAsiaTheme="majorEastAsia" w:hAnsi="Arial"/>
      <w:b/>
    </w:rPr>
  </w:style>
  <w:style w:type="paragraph" w:styleId="4">
    <w:name w:val="heading 4"/>
    <w:basedOn w:val="a6"/>
    <w:next w:val="a7"/>
    <w:link w:val="41"/>
    <w:unhideWhenUsed/>
    <w:qFormat/>
    <w:rsid w:val="00AE1614"/>
    <w:pPr>
      <w:keepNext/>
      <w:numPr>
        <w:ilvl w:val="3"/>
        <w:numId w:val="10"/>
      </w:numPr>
      <w:spacing w:before="240" w:after="60"/>
      <w:outlineLvl w:val="3"/>
    </w:pPr>
    <w:rPr>
      <w:rFonts w:ascii="Arial" w:hAnsi="Arial"/>
      <w:b/>
      <w:i/>
    </w:rPr>
  </w:style>
  <w:style w:type="paragraph" w:styleId="5">
    <w:name w:val="heading 5"/>
    <w:basedOn w:val="a6"/>
    <w:next w:val="a7"/>
    <w:link w:val="51"/>
    <w:unhideWhenUsed/>
    <w:qFormat/>
    <w:rsid w:val="00AE1614"/>
    <w:pPr>
      <w:keepNext/>
      <w:numPr>
        <w:ilvl w:val="4"/>
        <w:numId w:val="10"/>
      </w:numPr>
      <w:spacing w:before="240" w:after="40"/>
      <w:outlineLvl w:val="4"/>
    </w:pPr>
    <w:rPr>
      <w:rFonts w:ascii="Arial" w:hAnsi="Arial"/>
      <w:b/>
      <w:sz w:val="22"/>
    </w:rPr>
  </w:style>
  <w:style w:type="paragraph" w:styleId="6">
    <w:name w:val="heading 6"/>
    <w:basedOn w:val="a6"/>
    <w:next w:val="a7"/>
    <w:link w:val="61"/>
    <w:unhideWhenUsed/>
    <w:qFormat/>
    <w:rsid w:val="00AE1614"/>
    <w:pPr>
      <w:keepNext/>
      <w:numPr>
        <w:ilvl w:val="5"/>
        <w:numId w:val="10"/>
      </w:numPr>
      <w:spacing w:before="200" w:after="40"/>
      <w:outlineLvl w:val="5"/>
    </w:pPr>
    <w:rPr>
      <w:rFonts w:ascii="Arial" w:hAnsi="Arial"/>
      <w:b/>
      <w:i/>
      <w:sz w:val="22"/>
    </w:rPr>
  </w:style>
  <w:style w:type="paragraph" w:styleId="7">
    <w:name w:val="heading 7"/>
    <w:basedOn w:val="a6"/>
    <w:next w:val="a7"/>
    <w:link w:val="71"/>
    <w:unhideWhenUsed/>
    <w:qFormat/>
    <w:rsid w:val="00AE1614"/>
    <w:pPr>
      <w:keepNext/>
      <w:numPr>
        <w:ilvl w:val="6"/>
        <w:numId w:val="10"/>
      </w:numPr>
      <w:spacing w:before="200" w:after="40"/>
      <w:outlineLvl w:val="6"/>
    </w:pPr>
    <w:rPr>
      <w:rFonts w:ascii="Arial" w:hAnsi="Arial"/>
      <w:b/>
      <w:sz w:val="20"/>
    </w:rPr>
  </w:style>
  <w:style w:type="paragraph" w:styleId="8">
    <w:name w:val="heading 8"/>
    <w:basedOn w:val="a6"/>
    <w:next w:val="a7"/>
    <w:link w:val="81"/>
    <w:unhideWhenUsed/>
    <w:qFormat/>
    <w:rsid w:val="00AE1614"/>
    <w:pPr>
      <w:keepNext/>
      <w:numPr>
        <w:ilvl w:val="7"/>
        <w:numId w:val="10"/>
      </w:numPr>
      <w:spacing w:before="200" w:after="40"/>
      <w:outlineLvl w:val="7"/>
    </w:pPr>
    <w:rPr>
      <w:rFonts w:ascii="Arial" w:hAnsi="Arial"/>
      <w:b/>
      <w:i/>
      <w:sz w:val="20"/>
    </w:rPr>
  </w:style>
  <w:style w:type="paragraph" w:styleId="9">
    <w:name w:val="heading 9"/>
    <w:basedOn w:val="a6"/>
    <w:next w:val="a7"/>
    <w:link w:val="90"/>
    <w:unhideWhenUsed/>
    <w:qFormat/>
    <w:rsid w:val="00AE1614"/>
    <w:pPr>
      <w:keepNext/>
      <w:numPr>
        <w:numId w:val="8"/>
      </w:numPr>
      <w:spacing w:before="200" w:after="40"/>
      <w:jc w:val="center"/>
      <w:outlineLvl w:val="8"/>
    </w:pPr>
    <w:rPr>
      <w:rFonts w:ascii="Arial" w:eastAsiaTheme="majorEastAsia" w:hAnsi="Arial"/>
      <w:b/>
      <w:i/>
      <w:sz w:val="26"/>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6"/>
    <w:link w:val="23"/>
    <w:rsid w:val="003D51C1"/>
    <w:pPr>
      <w:ind w:firstLine="709"/>
      <w:jc w:val="both"/>
    </w:pPr>
  </w:style>
  <w:style w:type="paragraph" w:styleId="ab">
    <w:name w:val="footer"/>
    <w:basedOn w:val="a6"/>
    <w:link w:val="ac"/>
    <w:pPr>
      <w:tabs>
        <w:tab w:val="center" w:pos="4820"/>
        <w:tab w:val="right" w:pos="9639"/>
      </w:tabs>
    </w:pPr>
    <w:rPr>
      <w:noProof/>
      <w:sz w:val="18"/>
    </w:rPr>
  </w:style>
  <w:style w:type="paragraph" w:styleId="ad">
    <w:name w:val="table of authorities"/>
    <w:basedOn w:val="a6"/>
    <w:next w:val="a6"/>
    <w:semiHidden/>
    <w:pPr>
      <w:ind w:left="220" w:hanging="220"/>
    </w:pPr>
  </w:style>
  <w:style w:type="paragraph" w:customStyle="1" w:styleId="24">
    <w:name w:val="Пункт 2"/>
    <w:basedOn w:val="20"/>
    <w:rsid w:val="006A7826"/>
    <w:pPr>
      <w:keepNext w:val="0"/>
      <w:spacing w:before="0" w:after="0"/>
      <w:ind w:left="0" w:firstLine="720"/>
      <w:jc w:val="both"/>
    </w:pPr>
    <w:rPr>
      <w:rFonts w:ascii="Times New Roman" w:hAnsi="Times New Roman"/>
      <w:b w:val="0"/>
      <w:bCs/>
      <w:i w:val="0"/>
      <w:iCs/>
      <w:sz w:val="24"/>
      <w:szCs w:val="24"/>
    </w:rPr>
  </w:style>
  <w:style w:type="paragraph" w:customStyle="1" w:styleId="32">
    <w:name w:val="Пункт 3"/>
    <w:basedOn w:val="3"/>
    <w:rsid w:val="006A7826"/>
    <w:pPr>
      <w:keepNext w:val="0"/>
      <w:spacing w:before="0" w:after="0"/>
      <w:ind w:left="0" w:firstLine="720"/>
      <w:jc w:val="both"/>
    </w:pPr>
    <w:rPr>
      <w:rFonts w:ascii="Times New Roman" w:hAnsi="Times New Roman"/>
      <w:b w:val="0"/>
    </w:rPr>
  </w:style>
  <w:style w:type="paragraph" w:styleId="ae">
    <w:name w:val="List"/>
    <w:basedOn w:val="a6"/>
    <w:pPr>
      <w:ind w:left="360" w:hanging="360"/>
    </w:pPr>
  </w:style>
  <w:style w:type="paragraph" w:customStyle="1" w:styleId="af">
    <w:name w:val="Поразделу"/>
    <w:basedOn w:val="af0"/>
    <w:rsid w:val="0068394E"/>
    <w:pPr>
      <w:tabs>
        <w:tab w:val="left" w:pos="2127"/>
      </w:tabs>
      <w:spacing w:before="240" w:after="120"/>
      <w:ind w:left="2127" w:hanging="1418"/>
    </w:pPr>
    <w:rPr>
      <w:rFonts w:ascii="Times New Roman" w:hAnsi="Times New Roman"/>
      <w:sz w:val="24"/>
    </w:rPr>
  </w:style>
  <w:style w:type="paragraph" w:styleId="af1">
    <w:name w:val="header"/>
    <w:basedOn w:val="a6"/>
    <w:link w:val="af2"/>
    <w:uiPriority w:val="99"/>
    <w:pPr>
      <w:tabs>
        <w:tab w:val="center" w:pos="4820"/>
        <w:tab w:val="right" w:pos="9639"/>
      </w:tabs>
    </w:pPr>
    <w:rPr>
      <w:sz w:val="18"/>
    </w:rPr>
  </w:style>
  <w:style w:type="character" w:styleId="af3">
    <w:name w:val="page number"/>
    <w:basedOn w:val="a8"/>
    <w:rPr>
      <w:sz w:val="20"/>
    </w:rPr>
  </w:style>
  <w:style w:type="paragraph" w:styleId="af4">
    <w:name w:val="envelope address"/>
    <w:basedOn w:val="a6"/>
    <w:pPr>
      <w:framePr w:w="7920" w:h="1980" w:hRule="exact" w:hSpace="180" w:wrap="auto" w:hAnchor="page" w:xAlign="center" w:yAlign="bottom"/>
      <w:ind w:left="2880"/>
    </w:pPr>
    <w:rPr>
      <w:rFonts w:ascii="Arial" w:hAnsi="Arial"/>
    </w:rPr>
  </w:style>
  <w:style w:type="paragraph" w:customStyle="1" w:styleId="42">
    <w:name w:val="Пункт 4"/>
    <w:basedOn w:val="4"/>
    <w:rsid w:val="006A7826"/>
    <w:pPr>
      <w:keepNext w:val="0"/>
      <w:spacing w:before="0" w:after="0"/>
      <w:ind w:left="0" w:firstLine="720"/>
      <w:jc w:val="both"/>
    </w:pPr>
    <w:rPr>
      <w:rFonts w:ascii="Times New Roman" w:hAnsi="Times New Roman"/>
      <w:b w:val="0"/>
      <w:i w:val="0"/>
    </w:rPr>
  </w:style>
  <w:style w:type="paragraph" w:styleId="91">
    <w:name w:val="toc 9"/>
    <w:basedOn w:val="a6"/>
    <w:next w:val="a6"/>
    <w:autoRedefine/>
    <w:uiPriority w:val="39"/>
    <w:pPr>
      <w:tabs>
        <w:tab w:val="left" w:pos="1843"/>
        <w:tab w:val="left" w:leader="dot" w:pos="9072"/>
      </w:tabs>
      <w:ind w:left="1843" w:right="1134" w:hanging="1559"/>
    </w:pPr>
    <w:rPr>
      <w:smallCaps/>
      <w:noProof/>
      <w:sz w:val="20"/>
      <w:szCs w:val="26"/>
    </w:rPr>
  </w:style>
  <w:style w:type="paragraph" w:styleId="12">
    <w:name w:val="toc 1"/>
    <w:basedOn w:val="a6"/>
    <w:next w:val="a6"/>
    <w:autoRedefine/>
    <w:uiPriority w:val="39"/>
    <w:pPr>
      <w:tabs>
        <w:tab w:val="left" w:leader="dot" w:pos="9072"/>
      </w:tabs>
      <w:spacing w:before="120" w:after="120"/>
      <w:ind w:right="1134"/>
    </w:pPr>
    <w:rPr>
      <w:caps/>
      <w:sz w:val="20"/>
      <w:szCs w:val="28"/>
    </w:rPr>
  </w:style>
  <w:style w:type="paragraph" w:styleId="25">
    <w:name w:val="toc 2"/>
    <w:basedOn w:val="a6"/>
    <w:next w:val="a6"/>
    <w:autoRedefine/>
    <w:uiPriority w:val="39"/>
    <w:pPr>
      <w:tabs>
        <w:tab w:val="left" w:leader="dot" w:pos="9072"/>
      </w:tabs>
      <w:ind w:left="284" w:right="1134"/>
    </w:pPr>
    <w:rPr>
      <w:smallCaps/>
      <w:sz w:val="20"/>
      <w:szCs w:val="26"/>
    </w:rPr>
  </w:style>
  <w:style w:type="paragraph" w:styleId="33">
    <w:name w:val="toc 3"/>
    <w:basedOn w:val="a6"/>
    <w:next w:val="a6"/>
    <w:autoRedefine/>
    <w:uiPriority w:val="39"/>
    <w:pPr>
      <w:tabs>
        <w:tab w:val="left" w:leader="dot" w:pos="9072"/>
      </w:tabs>
      <w:ind w:left="567" w:right="1132"/>
    </w:pPr>
    <w:rPr>
      <w:i/>
      <w:iCs/>
      <w:sz w:val="20"/>
      <w:szCs w:val="22"/>
    </w:rPr>
  </w:style>
  <w:style w:type="paragraph" w:customStyle="1" w:styleId="af5">
    <w:name w:val="рисунок"/>
    <w:basedOn w:val="a6"/>
    <w:next w:val="af6"/>
    <w:pPr>
      <w:keepNext/>
      <w:jc w:val="center"/>
    </w:pPr>
    <w:rPr>
      <w:rFonts w:ascii="Arial" w:hAnsi="Arial"/>
      <w:b/>
      <w:sz w:val="20"/>
    </w:rPr>
  </w:style>
  <w:style w:type="paragraph" w:styleId="af6">
    <w:name w:val="caption"/>
    <w:basedOn w:val="a6"/>
    <w:next w:val="a6"/>
    <w:qFormat/>
    <w:pPr>
      <w:keepNext/>
      <w:spacing w:before="120" w:after="120"/>
      <w:jc w:val="center"/>
    </w:pPr>
    <w:rPr>
      <w:b/>
    </w:rPr>
  </w:style>
  <w:style w:type="paragraph" w:styleId="af7">
    <w:name w:val="table of figures"/>
    <w:basedOn w:val="a6"/>
    <w:next w:val="a6"/>
    <w:semiHidden/>
    <w:pPr>
      <w:ind w:left="440" w:hanging="440"/>
    </w:pPr>
  </w:style>
  <w:style w:type="paragraph" w:styleId="26">
    <w:name w:val="Body Text 2"/>
    <w:basedOn w:val="a6"/>
    <w:pPr>
      <w:spacing w:after="120" w:line="480" w:lineRule="auto"/>
    </w:pPr>
  </w:style>
  <w:style w:type="character" w:styleId="HTML">
    <w:name w:val="HTML Code"/>
    <w:basedOn w:val="a8"/>
    <w:rPr>
      <w:rFonts w:ascii="Courier New" w:hAnsi="Courier New"/>
      <w:sz w:val="20"/>
      <w:szCs w:val="20"/>
    </w:rPr>
  </w:style>
  <w:style w:type="character" w:styleId="HTML0">
    <w:name w:val="HTML Cite"/>
    <w:basedOn w:val="a8"/>
    <w:rPr>
      <w:i/>
      <w:iCs/>
    </w:rPr>
  </w:style>
  <w:style w:type="paragraph" w:customStyle="1" w:styleId="af8">
    <w:name w:val="Примечание"/>
    <w:next w:val="af9"/>
    <w:pPr>
      <w:widowControl w:val="0"/>
      <w:tabs>
        <w:tab w:val="left" w:pos="1491"/>
      </w:tabs>
      <w:spacing w:before="120"/>
      <w:ind w:left="1491" w:hanging="1491"/>
      <w:jc w:val="both"/>
    </w:pPr>
  </w:style>
  <w:style w:type="paragraph" w:customStyle="1" w:styleId="af9">
    <w:name w:val="примечание_продолжение"/>
    <w:basedOn w:val="af8"/>
    <w:next w:val="afa"/>
    <w:pPr>
      <w:spacing w:before="0"/>
      <w:ind w:hanging="357"/>
    </w:pPr>
  </w:style>
  <w:style w:type="paragraph" w:customStyle="1" w:styleId="afa">
    <w:name w:val="Основной текст продолжение"/>
    <w:basedOn w:val="a6"/>
    <w:next w:val="a7"/>
    <w:rsid w:val="003D51C1"/>
    <w:pPr>
      <w:spacing w:before="120"/>
      <w:ind w:firstLine="709"/>
      <w:jc w:val="both"/>
    </w:pPr>
  </w:style>
  <w:style w:type="paragraph" w:customStyle="1" w:styleId="afb">
    <w:name w:val="специальный"/>
    <w:basedOn w:val="a6"/>
    <w:pPr>
      <w:spacing w:line="200" w:lineRule="exact"/>
    </w:pPr>
    <w:rPr>
      <w:sz w:val="18"/>
    </w:rPr>
  </w:style>
  <w:style w:type="paragraph" w:styleId="afc">
    <w:name w:val="Body Text Indent"/>
    <w:basedOn w:val="a6"/>
    <w:pPr>
      <w:spacing w:line="360" w:lineRule="auto"/>
      <w:ind w:firstLine="720"/>
      <w:jc w:val="both"/>
    </w:pPr>
  </w:style>
  <w:style w:type="paragraph" w:styleId="43">
    <w:name w:val="toc 4"/>
    <w:basedOn w:val="a6"/>
    <w:next w:val="a6"/>
    <w:autoRedefine/>
    <w:uiPriority w:val="39"/>
    <w:pPr>
      <w:tabs>
        <w:tab w:val="left" w:leader="dot" w:pos="9072"/>
      </w:tabs>
      <w:ind w:left="851" w:right="1132"/>
    </w:pPr>
    <w:rPr>
      <w:sz w:val="18"/>
    </w:rPr>
  </w:style>
  <w:style w:type="paragraph" w:styleId="52">
    <w:name w:val="toc 5"/>
    <w:basedOn w:val="a6"/>
    <w:next w:val="a6"/>
    <w:autoRedefine/>
    <w:semiHidden/>
    <w:pPr>
      <w:tabs>
        <w:tab w:val="left" w:leader="dot" w:pos="9072"/>
      </w:tabs>
      <w:ind w:left="1134" w:right="1132"/>
    </w:pPr>
    <w:rPr>
      <w:sz w:val="18"/>
    </w:rPr>
  </w:style>
  <w:style w:type="paragraph" w:styleId="62">
    <w:name w:val="toc 6"/>
    <w:basedOn w:val="a6"/>
    <w:next w:val="a6"/>
    <w:autoRedefine/>
    <w:semiHidden/>
    <w:pPr>
      <w:tabs>
        <w:tab w:val="left" w:leader="dot" w:pos="9072"/>
      </w:tabs>
      <w:ind w:left="1418" w:right="1132"/>
    </w:pPr>
    <w:rPr>
      <w:sz w:val="18"/>
    </w:rPr>
  </w:style>
  <w:style w:type="paragraph" w:styleId="72">
    <w:name w:val="toc 7"/>
    <w:basedOn w:val="a6"/>
    <w:next w:val="a6"/>
    <w:autoRedefine/>
    <w:semiHidden/>
    <w:pPr>
      <w:tabs>
        <w:tab w:val="left" w:leader="dot" w:pos="9072"/>
      </w:tabs>
      <w:ind w:left="1701" w:right="1132"/>
    </w:pPr>
    <w:rPr>
      <w:sz w:val="18"/>
    </w:rPr>
  </w:style>
  <w:style w:type="paragraph" w:styleId="82">
    <w:name w:val="toc 8"/>
    <w:basedOn w:val="a6"/>
    <w:next w:val="a6"/>
    <w:autoRedefine/>
    <w:uiPriority w:val="39"/>
    <w:unhideWhenUsed/>
    <w:rsid w:val="008023F2"/>
    <w:pPr>
      <w:tabs>
        <w:tab w:val="left" w:pos="1843"/>
        <w:tab w:val="left" w:leader="dot" w:pos="9072"/>
      </w:tabs>
      <w:ind w:left="1843" w:right="1132" w:hanging="1559"/>
    </w:pPr>
    <w:rPr>
      <w:smallCaps/>
      <w:sz w:val="20"/>
    </w:rPr>
  </w:style>
  <w:style w:type="paragraph" w:customStyle="1" w:styleId="afd">
    <w:name w:val="Название_страницы"/>
    <w:basedOn w:val="a6"/>
    <w:link w:val="afe"/>
    <w:pPr>
      <w:spacing w:before="240" w:after="120"/>
      <w:jc w:val="center"/>
    </w:pPr>
    <w:rPr>
      <w:b/>
      <w:caps/>
    </w:rPr>
  </w:style>
  <w:style w:type="paragraph" w:styleId="af0">
    <w:name w:val="Plain Text"/>
    <w:basedOn w:val="a6"/>
    <w:rPr>
      <w:rFonts w:ascii="Courier New" w:hAnsi="Courier New"/>
      <w:sz w:val="20"/>
    </w:rPr>
  </w:style>
  <w:style w:type="character" w:styleId="aff">
    <w:name w:val="Hyperlink"/>
    <w:basedOn w:val="a8"/>
    <w:uiPriority w:val="99"/>
    <w:rPr>
      <w:color w:val="0000FF"/>
      <w:u w:val="single"/>
    </w:rPr>
  </w:style>
  <w:style w:type="paragraph" w:customStyle="1" w:styleId="aff0">
    <w:name w:val="диаметр"/>
    <w:pPr>
      <w:ind w:firstLine="709"/>
      <w:jc w:val="both"/>
    </w:pPr>
    <w:rPr>
      <w:sz w:val="22"/>
    </w:rPr>
  </w:style>
  <w:style w:type="character" w:styleId="aff1">
    <w:name w:val="FollowedHyperlink"/>
    <w:basedOn w:val="a8"/>
    <w:rPr>
      <w:color w:val="800080"/>
      <w:u w:val="single"/>
    </w:rPr>
  </w:style>
  <w:style w:type="paragraph" w:styleId="aff2">
    <w:name w:val="Subtitle"/>
    <w:basedOn w:val="a6"/>
    <w:qFormat/>
    <w:pPr>
      <w:spacing w:after="60"/>
      <w:jc w:val="center"/>
      <w:outlineLvl w:val="1"/>
    </w:pPr>
    <w:rPr>
      <w:rFonts w:ascii="Arial" w:hAnsi="Arial" w:cs="Arial"/>
      <w:szCs w:val="24"/>
    </w:rPr>
  </w:style>
  <w:style w:type="paragraph" w:styleId="a0">
    <w:name w:val="List Number"/>
    <w:pPr>
      <w:numPr>
        <w:numId w:val="3"/>
      </w:numPr>
      <w:jc w:val="both"/>
    </w:pPr>
    <w:rPr>
      <w:sz w:val="24"/>
    </w:rPr>
  </w:style>
  <w:style w:type="paragraph" w:styleId="2">
    <w:name w:val="List Number 2"/>
    <w:pPr>
      <w:numPr>
        <w:numId w:val="2"/>
      </w:numPr>
      <w:jc w:val="both"/>
    </w:pPr>
    <w:rPr>
      <w:sz w:val="24"/>
    </w:rPr>
  </w:style>
  <w:style w:type="paragraph" w:customStyle="1" w:styleId="aff3">
    <w:name w:val="Приложение"/>
    <w:next w:val="a6"/>
    <w:pPr>
      <w:pageBreakBefore/>
      <w:jc w:val="center"/>
    </w:pPr>
    <w:rPr>
      <w:rFonts w:ascii="Arial" w:hAnsi="Arial"/>
      <w:b/>
      <w:bCs/>
      <w:i/>
      <w:sz w:val="26"/>
    </w:rPr>
  </w:style>
  <w:style w:type="paragraph" w:customStyle="1" w:styleId="aff4">
    <w:name w:val="градус Цельсия"/>
    <w:pPr>
      <w:ind w:firstLine="709"/>
      <w:jc w:val="both"/>
    </w:pPr>
    <w:rPr>
      <w:sz w:val="22"/>
    </w:rPr>
  </w:style>
  <w:style w:type="paragraph" w:customStyle="1" w:styleId="aff5">
    <w:name w:val="табл_строка"/>
    <w:basedOn w:val="a6"/>
    <w:rsid w:val="003D51C1"/>
    <w:pPr>
      <w:spacing w:before="120"/>
      <w:jc w:val="center"/>
    </w:pPr>
  </w:style>
  <w:style w:type="paragraph" w:customStyle="1" w:styleId="aff6">
    <w:name w:val="табл_заголовок"/>
    <w:rsid w:val="008023F2"/>
    <w:pPr>
      <w:keepNext/>
      <w:keepLines/>
      <w:jc w:val="center"/>
    </w:pPr>
    <w:rPr>
      <w:noProof/>
      <w:sz w:val="24"/>
    </w:rPr>
  </w:style>
  <w:style w:type="paragraph" w:customStyle="1" w:styleId="aff7">
    <w:name w:val="от_ и_ до"/>
    <w:pPr>
      <w:ind w:firstLine="709"/>
      <w:jc w:val="both"/>
    </w:pPr>
    <w:rPr>
      <w:sz w:val="22"/>
    </w:rPr>
  </w:style>
  <w:style w:type="paragraph" w:customStyle="1" w:styleId="53">
    <w:name w:val="Пункт 5"/>
    <w:basedOn w:val="5"/>
    <w:rsid w:val="006A7826"/>
    <w:pPr>
      <w:keepNext w:val="0"/>
      <w:spacing w:before="0" w:after="0"/>
      <w:ind w:left="0" w:firstLine="720"/>
      <w:jc w:val="both"/>
    </w:pPr>
    <w:rPr>
      <w:rFonts w:ascii="Times New Roman" w:hAnsi="Times New Roman"/>
      <w:b w:val="0"/>
      <w:sz w:val="24"/>
    </w:rPr>
  </w:style>
  <w:style w:type="paragraph" w:styleId="13">
    <w:name w:val="index 1"/>
    <w:basedOn w:val="a6"/>
    <w:next w:val="a6"/>
    <w:autoRedefine/>
    <w:semiHidden/>
    <w:pPr>
      <w:ind w:left="240" w:hanging="240"/>
    </w:pPr>
  </w:style>
  <w:style w:type="paragraph" w:styleId="27">
    <w:name w:val="index 2"/>
    <w:basedOn w:val="a6"/>
    <w:next w:val="a6"/>
    <w:autoRedefine/>
    <w:semiHidden/>
    <w:pPr>
      <w:ind w:left="480" w:hanging="240"/>
    </w:pPr>
  </w:style>
  <w:style w:type="paragraph" w:styleId="34">
    <w:name w:val="index 3"/>
    <w:basedOn w:val="a6"/>
    <w:next w:val="a6"/>
    <w:autoRedefine/>
    <w:semiHidden/>
    <w:pPr>
      <w:ind w:left="720" w:hanging="240"/>
    </w:pPr>
  </w:style>
  <w:style w:type="paragraph" w:styleId="44">
    <w:name w:val="index 4"/>
    <w:basedOn w:val="a6"/>
    <w:next w:val="a6"/>
    <w:autoRedefine/>
    <w:semiHidden/>
    <w:pPr>
      <w:ind w:left="960" w:hanging="240"/>
    </w:pPr>
  </w:style>
  <w:style w:type="paragraph" w:styleId="54">
    <w:name w:val="index 5"/>
    <w:basedOn w:val="a6"/>
    <w:next w:val="a6"/>
    <w:autoRedefine/>
    <w:semiHidden/>
    <w:pPr>
      <w:ind w:left="1200" w:hanging="240"/>
    </w:pPr>
  </w:style>
  <w:style w:type="paragraph" w:styleId="63">
    <w:name w:val="index 6"/>
    <w:basedOn w:val="a6"/>
    <w:next w:val="a6"/>
    <w:autoRedefine/>
    <w:semiHidden/>
    <w:pPr>
      <w:ind w:left="1440" w:hanging="240"/>
    </w:pPr>
  </w:style>
  <w:style w:type="paragraph" w:styleId="73">
    <w:name w:val="index 7"/>
    <w:basedOn w:val="a6"/>
    <w:next w:val="a6"/>
    <w:autoRedefine/>
    <w:semiHidden/>
    <w:pPr>
      <w:ind w:left="1680" w:hanging="240"/>
    </w:pPr>
  </w:style>
  <w:style w:type="paragraph" w:styleId="83">
    <w:name w:val="index 8"/>
    <w:basedOn w:val="a6"/>
    <w:next w:val="a6"/>
    <w:autoRedefine/>
    <w:semiHidden/>
    <w:pPr>
      <w:ind w:left="1920" w:hanging="240"/>
    </w:pPr>
  </w:style>
  <w:style w:type="paragraph" w:styleId="92">
    <w:name w:val="index 9"/>
    <w:basedOn w:val="a6"/>
    <w:next w:val="a6"/>
    <w:autoRedefine/>
    <w:semiHidden/>
    <w:pPr>
      <w:ind w:left="2160" w:hanging="240"/>
    </w:pPr>
  </w:style>
  <w:style w:type="paragraph" w:styleId="aff8">
    <w:name w:val="index heading"/>
    <w:basedOn w:val="a6"/>
    <w:next w:val="13"/>
    <w:semiHidden/>
  </w:style>
  <w:style w:type="paragraph" w:customStyle="1" w:styleId="a4">
    <w:name w:val="нумерован"/>
    <w:basedOn w:val="a6"/>
    <w:rsid w:val="003D51C1"/>
    <w:pPr>
      <w:numPr>
        <w:numId w:val="1"/>
      </w:numPr>
      <w:tabs>
        <w:tab w:val="left" w:pos="1134"/>
      </w:tabs>
      <w:spacing w:line="360" w:lineRule="auto"/>
      <w:jc w:val="both"/>
    </w:pPr>
  </w:style>
  <w:style w:type="paragraph" w:customStyle="1" w:styleId="aff9">
    <w:name w:val="больше_или_равно"/>
    <w:pPr>
      <w:ind w:firstLine="709"/>
      <w:jc w:val="both"/>
    </w:pPr>
    <w:rPr>
      <w:sz w:val="24"/>
    </w:rPr>
  </w:style>
  <w:style w:type="paragraph" w:customStyle="1" w:styleId="affa">
    <w:name w:val="градус"/>
    <w:pPr>
      <w:ind w:firstLine="709"/>
      <w:jc w:val="both"/>
    </w:pPr>
    <w:rPr>
      <w:sz w:val="24"/>
    </w:rPr>
  </w:style>
  <w:style w:type="character" w:customStyle="1" w:styleId="23">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8"/>
    <w:link w:val="a7"/>
    <w:locked/>
    <w:rsid w:val="00762423"/>
    <w:rPr>
      <w:sz w:val="24"/>
      <w:lang w:val="ru-RU" w:eastAsia="ru-RU" w:bidi="ar-SA"/>
    </w:rPr>
  </w:style>
  <w:style w:type="numbering" w:customStyle="1" w:styleId="a1">
    <w:name w:val="ЗГосн"/>
    <w:uiPriority w:val="99"/>
    <w:rsid w:val="00AE1614"/>
    <w:pPr>
      <w:numPr>
        <w:numId w:val="7"/>
      </w:numPr>
    </w:pPr>
  </w:style>
  <w:style w:type="numbering" w:customStyle="1" w:styleId="a">
    <w:name w:val="Список со скобкой"/>
    <w:rsid w:val="008023F2"/>
    <w:pPr>
      <w:numPr>
        <w:numId w:val="5"/>
      </w:numPr>
    </w:pPr>
  </w:style>
  <w:style w:type="character" w:customStyle="1" w:styleId="affb">
    <w:name w:val="ПриложениеНомер"/>
    <w:basedOn w:val="a8"/>
    <w:rPr>
      <w:lang w:val="en-US"/>
    </w:rPr>
  </w:style>
  <w:style w:type="paragraph" w:customStyle="1" w:styleId="affc">
    <w:name w:val="Проект"/>
    <w:basedOn w:val="a6"/>
    <w:pPr>
      <w:jc w:val="center"/>
    </w:pPr>
    <w:rPr>
      <w:sz w:val="36"/>
    </w:rPr>
  </w:style>
  <w:style w:type="paragraph" w:customStyle="1" w:styleId="affd">
    <w:name w:val="рррасчет"/>
    <w:pPr>
      <w:ind w:firstLine="709"/>
      <w:jc w:val="both"/>
    </w:pPr>
    <w:rPr>
      <w:sz w:val="22"/>
    </w:rPr>
  </w:style>
  <w:style w:type="paragraph" w:customStyle="1" w:styleId="affe">
    <w:name w:val="рррасчетзагол"/>
    <w:pPr>
      <w:ind w:firstLine="709"/>
      <w:jc w:val="both"/>
    </w:pPr>
    <w:rPr>
      <w:sz w:val="22"/>
    </w:rPr>
  </w:style>
  <w:style w:type="paragraph" w:customStyle="1" w:styleId="14">
    <w:name w:val="больше_или_равно1"/>
    <w:pPr>
      <w:ind w:firstLine="709"/>
      <w:jc w:val="both"/>
    </w:pPr>
    <w:rPr>
      <w:sz w:val="24"/>
    </w:rPr>
  </w:style>
  <w:style w:type="paragraph" w:customStyle="1" w:styleId="15">
    <w:name w:val="градус1"/>
    <w:pPr>
      <w:ind w:firstLine="709"/>
      <w:jc w:val="both"/>
    </w:pPr>
    <w:rPr>
      <w:sz w:val="24"/>
    </w:rPr>
  </w:style>
  <w:style w:type="paragraph" w:customStyle="1" w:styleId="16">
    <w:name w:val="диаметр1"/>
    <w:pPr>
      <w:ind w:firstLine="709"/>
      <w:jc w:val="both"/>
    </w:pPr>
    <w:rPr>
      <w:sz w:val="22"/>
    </w:rPr>
  </w:style>
  <w:style w:type="paragraph" w:customStyle="1" w:styleId="17">
    <w:name w:val="от_ и_ до1"/>
    <w:pPr>
      <w:ind w:firstLine="709"/>
      <w:jc w:val="both"/>
    </w:pPr>
    <w:rPr>
      <w:sz w:val="22"/>
    </w:rPr>
  </w:style>
  <w:style w:type="paragraph" w:customStyle="1" w:styleId="64">
    <w:name w:val="Пункт 6"/>
    <w:basedOn w:val="6"/>
    <w:rsid w:val="006A7826"/>
    <w:pPr>
      <w:spacing w:before="0" w:after="0"/>
      <w:ind w:left="0" w:firstLine="720"/>
      <w:jc w:val="both"/>
    </w:pPr>
    <w:rPr>
      <w:rFonts w:ascii="Times New Roman" w:hAnsi="Times New Roman"/>
      <w:b w:val="0"/>
      <w:i w:val="0"/>
      <w:sz w:val="24"/>
    </w:rPr>
  </w:style>
  <w:style w:type="paragraph" w:customStyle="1" w:styleId="afff">
    <w:name w:val="Участие"/>
    <w:basedOn w:val="af0"/>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pPr>
      <w:numPr>
        <w:numId w:val="4"/>
      </w:numPr>
    </w:pPr>
  </w:style>
  <w:style w:type="paragraph" w:customStyle="1" w:styleId="74">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0">
    <w:name w:val="табл_строка_влево"/>
    <w:basedOn w:val="aff5"/>
    <w:rsid w:val="008023F2"/>
    <w:pPr>
      <w:jc w:val="left"/>
    </w:pPr>
  </w:style>
  <w:style w:type="paragraph" w:customStyle="1" w:styleId="afff1">
    <w:name w:val="табл_строка_центр"/>
    <w:basedOn w:val="aff5"/>
    <w:rsid w:val="008023F2"/>
  </w:style>
  <w:style w:type="paragraph" w:customStyle="1" w:styleId="a3">
    <w:name w:val="ОснТекст список со скобкой"/>
    <w:basedOn w:val="a7"/>
    <w:rsid w:val="000B791C"/>
    <w:pPr>
      <w:numPr>
        <w:numId w:val="6"/>
      </w:numPr>
    </w:pPr>
  </w:style>
  <w:style w:type="numbering" w:customStyle="1" w:styleId="a5">
    <w:name w:val="ЗГ"/>
    <w:rsid w:val="008023F2"/>
    <w:pPr>
      <w:numPr>
        <w:numId w:val="8"/>
      </w:numPr>
    </w:pPr>
  </w:style>
  <w:style w:type="numbering" w:customStyle="1" w:styleId="a2">
    <w:name w:val="Перечисление ДПБ"/>
    <w:basedOn w:val="2010"/>
    <w:rsid w:val="008023F2"/>
    <w:pPr>
      <w:numPr>
        <w:numId w:val="9"/>
      </w:numPr>
    </w:pPr>
  </w:style>
  <w:style w:type="character" w:customStyle="1" w:styleId="90">
    <w:name w:val="Заголовок 9 Знак"/>
    <w:basedOn w:val="a8"/>
    <w:link w:val="9"/>
    <w:rsid w:val="00AE1614"/>
    <w:rPr>
      <w:rFonts w:ascii="Arial" w:eastAsiaTheme="majorEastAsia" w:hAnsi="Arial"/>
      <w:b/>
      <w:i/>
      <w:sz w:val="26"/>
    </w:rPr>
  </w:style>
  <w:style w:type="paragraph" w:customStyle="1" w:styleId="10">
    <w:name w:val="ЗаголовокП 1"/>
    <w:basedOn w:val="a6"/>
    <w:next w:val="a7"/>
    <w:qFormat/>
    <w:rsid w:val="008023F2"/>
    <w:pPr>
      <w:keepNext/>
      <w:numPr>
        <w:ilvl w:val="1"/>
        <w:numId w:val="8"/>
      </w:numPr>
      <w:spacing w:before="240" w:after="120"/>
      <w:outlineLvl w:val="0"/>
    </w:pPr>
    <w:rPr>
      <w:rFonts w:ascii="Arial" w:hAnsi="Arial" w:cs="Arial"/>
      <w:b/>
      <w:kern w:val="28"/>
      <w:sz w:val="28"/>
    </w:rPr>
  </w:style>
  <w:style w:type="paragraph" w:customStyle="1" w:styleId="21">
    <w:name w:val="ЗаголовокП 2"/>
    <w:basedOn w:val="a6"/>
    <w:next w:val="a7"/>
    <w:qFormat/>
    <w:rsid w:val="008023F2"/>
    <w:pPr>
      <w:keepNext/>
      <w:numPr>
        <w:ilvl w:val="2"/>
        <w:numId w:val="8"/>
      </w:numPr>
      <w:spacing w:before="240" w:after="80"/>
      <w:outlineLvl w:val="1"/>
    </w:pPr>
    <w:rPr>
      <w:rFonts w:ascii="Arial" w:hAnsi="Arial" w:cs="Arial"/>
      <w:b/>
      <w:i/>
      <w:sz w:val="26"/>
    </w:rPr>
  </w:style>
  <w:style w:type="paragraph" w:customStyle="1" w:styleId="30">
    <w:name w:val="ЗаголовокП 3"/>
    <w:basedOn w:val="a6"/>
    <w:next w:val="a7"/>
    <w:qFormat/>
    <w:rsid w:val="008023F2"/>
    <w:pPr>
      <w:keepNext/>
      <w:numPr>
        <w:ilvl w:val="3"/>
        <w:numId w:val="8"/>
      </w:numPr>
      <w:spacing w:before="240" w:after="60"/>
      <w:outlineLvl w:val="2"/>
    </w:pPr>
    <w:rPr>
      <w:rFonts w:ascii="Arial" w:hAnsi="Arial" w:cs="Arial"/>
      <w:b/>
    </w:rPr>
  </w:style>
  <w:style w:type="paragraph" w:customStyle="1" w:styleId="40">
    <w:name w:val="ЗаголовокП 4"/>
    <w:basedOn w:val="a6"/>
    <w:next w:val="a7"/>
    <w:qFormat/>
    <w:rsid w:val="008023F2"/>
    <w:pPr>
      <w:keepNext/>
      <w:numPr>
        <w:ilvl w:val="4"/>
        <w:numId w:val="8"/>
      </w:numPr>
      <w:spacing w:before="240" w:after="60"/>
      <w:outlineLvl w:val="3"/>
    </w:pPr>
    <w:rPr>
      <w:rFonts w:ascii="Arial" w:hAnsi="Arial" w:cs="Arial"/>
      <w:b/>
      <w:i/>
    </w:rPr>
  </w:style>
  <w:style w:type="paragraph" w:customStyle="1" w:styleId="50">
    <w:name w:val="ЗаголовокП 5"/>
    <w:basedOn w:val="a6"/>
    <w:next w:val="a7"/>
    <w:qFormat/>
    <w:rsid w:val="008023F2"/>
    <w:pPr>
      <w:keepNext/>
      <w:numPr>
        <w:ilvl w:val="5"/>
        <w:numId w:val="8"/>
      </w:numPr>
      <w:spacing w:before="240" w:after="40"/>
      <w:outlineLvl w:val="4"/>
    </w:pPr>
    <w:rPr>
      <w:rFonts w:ascii="Arial" w:hAnsi="Arial" w:cs="Arial"/>
      <w:b/>
      <w:sz w:val="22"/>
    </w:rPr>
  </w:style>
  <w:style w:type="paragraph" w:customStyle="1" w:styleId="60">
    <w:name w:val="ЗаголовокП 6"/>
    <w:basedOn w:val="a6"/>
    <w:next w:val="a7"/>
    <w:qFormat/>
    <w:rsid w:val="008023F2"/>
    <w:pPr>
      <w:numPr>
        <w:ilvl w:val="6"/>
        <w:numId w:val="8"/>
      </w:numPr>
      <w:spacing w:before="200" w:after="40"/>
      <w:outlineLvl w:val="5"/>
    </w:pPr>
    <w:rPr>
      <w:rFonts w:ascii="Arial" w:hAnsi="Arial" w:cs="Arial"/>
      <w:b/>
      <w:i/>
      <w:sz w:val="22"/>
    </w:rPr>
  </w:style>
  <w:style w:type="paragraph" w:customStyle="1" w:styleId="70">
    <w:name w:val="ЗаголовокП 7"/>
    <w:basedOn w:val="a6"/>
    <w:next w:val="a7"/>
    <w:qFormat/>
    <w:rsid w:val="008023F2"/>
    <w:pPr>
      <w:keepNext/>
      <w:numPr>
        <w:ilvl w:val="7"/>
        <w:numId w:val="8"/>
      </w:numPr>
      <w:spacing w:before="200" w:after="40"/>
      <w:outlineLvl w:val="6"/>
    </w:pPr>
    <w:rPr>
      <w:rFonts w:ascii="Arial" w:hAnsi="Arial" w:cs="Arial"/>
      <w:b/>
      <w:sz w:val="20"/>
    </w:rPr>
  </w:style>
  <w:style w:type="paragraph" w:customStyle="1" w:styleId="80">
    <w:name w:val="ЗаголовокП 8"/>
    <w:basedOn w:val="a6"/>
    <w:next w:val="a7"/>
    <w:qFormat/>
    <w:rsid w:val="008023F2"/>
    <w:pPr>
      <w:keepNext/>
      <w:numPr>
        <w:ilvl w:val="8"/>
        <w:numId w:val="8"/>
      </w:numPr>
      <w:spacing w:before="200" w:after="40"/>
      <w:outlineLvl w:val="7"/>
    </w:pPr>
    <w:rPr>
      <w:rFonts w:ascii="Arial" w:hAnsi="Arial" w:cs="Arial"/>
      <w:b/>
      <w:i/>
      <w:sz w:val="20"/>
    </w:rPr>
  </w:style>
  <w:style w:type="paragraph" w:customStyle="1" w:styleId="18">
    <w:name w:val="ПунктП 1"/>
    <w:basedOn w:val="10"/>
    <w:link w:val="19"/>
    <w:rsid w:val="008023F2"/>
    <w:pPr>
      <w:keepNext w:val="0"/>
      <w:spacing w:before="0" w:after="0"/>
      <w:ind w:left="0" w:firstLine="720"/>
      <w:jc w:val="both"/>
    </w:pPr>
    <w:rPr>
      <w:rFonts w:ascii="Times New Roman" w:hAnsi="Times New Roman" w:cs="Times New Roman"/>
      <w:b w:val="0"/>
      <w:sz w:val="24"/>
    </w:rPr>
  </w:style>
  <w:style w:type="character" w:customStyle="1" w:styleId="afe">
    <w:name w:val="Название_страницы Знак"/>
    <w:basedOn w:val="a8"/>
    <w:link w:val="afd"/>
    <w:rsid w:val="008023F2"/>
    <w:rPr>
      <w:b/>
      <w:caps/>
      <w:sz w:val="24"/>
    </w:rPr>
  </w:style>
  <w:style w:type="character" w:customStyle="1" w:styleId="19">
    <w:name w:val="ПунктП 1 Знак"/>
    <w:basedOn w:val="afe"/>
    <w:link w:val="18"/>
    <w:rsid w:val="008023F2"/>
    <w:rPr>
      <w:b w:val="0"/>
      <w:caps w:val="0"/>
      <w:kern w:val="28"/>
      <w:sz w:val="24"/>
    </w:rPr>
  </w:style>
  <w:style w:type="paragraph" w:customStyle="1" w:styleId="28">
    <w:name w:val="ПунктП 2"/>
    <w:basedOn w:val="21"/>
    <w:link w:val="29"/>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9">
    <w:name w:val="ПунктП 2 Знак"/>
    <w:basedOn w:val="afe"/>
    <w:link w:val="28"/>
    <w:rsid w:val="008023F2"/>
    <w:rPr>
      <w:b w:val="0"/>
      <w:caps w:val="0"/>
      <w:kern w:val="28"/>
      <w:sz w:val="24"/>
    </w:rPr>
  </w:style>
  <w:style w:type="paragraph" w:customStyle="1" w:styleId="35">
    <w:name w:val="ПунктП 3"/>
    <w:basedOn w:val="30"/>
    <w:link w:val="36"/>
    <w:rsid w:val="008023F2"/>
    <w:pPr>
      <w:keepNext w:val="0"/>
      <w:spacing w:before="0" w:after="0"/>
      <w:ind w:left="0" w:firstLine="720"/>
      <w:jc w:val="both"/>
    </w:pPr>
    <w:rPr>
      <w:rFonts w:ascii="Times New Roman" w:hAnsi="Times New Roman" w:cs="Times New Roman"/>
      <w:b w:val="0"/>
      <w:kern w:val="28"/>
    </w:rPr>
  </w:style>
  <w:style w:type="character" w:customStyle="1" w:styleId="36">
    <w:name w:val="ПунктП 3 Знак"/>
    <w:basedOn w:val="afe"/>
    <w:link w:val="35"/>
    <w:rsid w:val="008023F2"/>
    <w:rPr>
      <w:b w:val="0"/>
      <w:caps w:val="0"/>
      <w:kern w:val="28"/>
      <w:sz w:val="24"/>
    </w:rPr>
  </w:style>
  <w:style w:type="paragraph" w:customStyle="1" w:styleId="45">
    <w:name w:val="ПунктП 4"/>
    <w:basedOn w:val="40"/>
    <w:link w:val="46"/>
    <w:rsid w:val="008023F2"/>
    <w:pPr>
      <w:keepNext w:val="0"/>
      <w:spacing w:before="0" w:after="0"/>
      <w:ind w:left="0" w:firstLine="720"/>
      <w:jc w:val="both"/>
    </w:pPr>
    <w:rPr>
      <w:rFonts w:ascii="Times New Roman" w:hAnsi="Times New Roman" w:cs="Times New Roman"/>
      <w:b w:val="0"/>
      <w:i w:val="0"/>
      <w:kern w:val="28"/>
    </w:rPr>
  </w:style>
  <w:style w:type="character" w:customStyle="1" w:styleId="46">
    <w:name w:val="ПунктП 4 Знак"/>
    <w:basedOn w:val="afe"/>
    <w:link w:val="45"/>
    <w:rsid w:val="008023F2"/>
    <w:rPr>
      <w:b w:val="0"/>
      <w:caps w:val="0"/>
      <w:kern w:val="28"/>
      <w:sz w:val="24"/>
    </w:rPr>
  </w:style>
  <w:style w:type="paragraph" w:customStyle="1" w:styleId="55">
    <w:name w:val="ПунктП 5"/>
    <w:basedOn w:val="50"/>
    <w:link w:val="56"/>
    <w:rsid w:val="008023F2"/>
    <w:pPr>
      <w:keepNext w:val="0"/>
      <w:spacing w:before="0" w:after="0"/>
      <w:ind w:left="0" w:firstLine="720"/>
      <w:jc w:val="both"/>
    </w:pPr>
    <w:rPr>
      <w:rFonts w:ascii="Times New Roman" w:hAnsi="Times New Roman" w:cs="Times New Roman"/>
      <w:b w:val="0"/>
      <w:kern w:val="28"/>
      <w:sz w:val="24"/>
    </w:rPr>
  </w:style>
  <w:style w:type="character" w:customStyle="1" w:styleId="56">
    <w:name w:val="ПунктП 5 Знак"/>
    <w:basedOn w:val="afe"/>
    <w:link w:val="55"/>
    <w:rsid w:val="008023F2"/>
    <w:rPr>
      <w:b w:val="0"/>
      <w:caps w:val="0"/>
      <w:kern w:val="28"/>
      <w:sz w:val="24"/>
    </w:rPr>
  </w:style>
  <w:style w:type="paragraph" w:customStyle="1" w:styleId="65">
    <w:name w:val="ПунктП 6"/>
    <w:basedOn w:val="60"/>
    <w:link w:val="66"/>
    <w:rsid w:val="008023F2"/>
    <w:pPr>
      <w:spacing w:before="0" w:after="0"/>
      <w:ind w:left="0" w:firstLine="720"/>
      <w:jc w:val="both"/>
    </w:pPr>
    <w:rPr>
      <w:rFonts w:ascii="Times New Roman" w:hAnsi="Times New Roman" w:cs="Times New Roman"/>
      <w:b w:val="0"/>
      <w:i w:val="0"/>
      <w:kern w:val="28"/>
      <w:sz w:val="24"/>
    </w:rPr>
  </w:style>
  <w:style w:type="character" w:customStyle="1" w:styleId="66">
    <w:name w:val="ПунктП 6 Знак"/>
    <w:basedOn w:val="afe"/>
    <w:link w:val="65"/>
    <w:rsid w:val="008023F2"/>
    <w:rPr>
      <w:b w:val="0"/>
      <w:caps w:val="0"/>
      <w:kern w:val="28"/>
      <w:sz w:val="24"/>
    </w:rPr>
  </w:style>
  <w:style w:type="paragraph" w:customStyle="1" w:styleId="75">
    <w:name w:val="ПунктП 7"/>
    <w:basedOn w:val="70"/>
    <w:link w:val="76"/>
    <w:rsid w:val="008023F2"/>
    <w:pPr>
      <w:keepNext w:val="0"/>
      <w:spacing w:before="0" w:after="0"/>
      <w:ind w:left="0" w:firstLine="720"/>
      <w:jc w:val="both"/>
    </w:pPr>
    <w:rPr>
      <w:rFonts w:ascii="Times New Roman" w:hAnsi="Times New Roman" w:cs="Times New Roman"/>
      <w:b w:val="0"/>
      <w:kern w:val="28"/>
      <w:sz w:val="24"/>
    </w:rPr>
  </w:style>
  <w:style w:type="character" w:customStyle="1" w:styleId="76">
    <w:name w:val="ПунктП 7 Знак"/>
    <w:basedOn w:val="afe"/>
    <w:link w:val="75"/>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e"/>
    <w:link w:val="85"/>
    <w:rsid w:val="008023F2"/>
    <w:rPr>
      <w:b w:val="0"/>
      <w:caps w:val="0"/>
      <w:kern w:val="28"/>
      <w:sz w:val="24"/>
    </w:rPr>
  </w:style>
  <w:style w:type="character" w:customStyle="1" w:styleId="af2">
    <w:name w:val="Верхний колонтитул Знак"/>
    <w:basedOn w:val="a8"/>
    <w:link w:val="af1"/>
    <w:uiPriority w:val="99"/>
    <w:rsid w:val="005C4845"/>
    <w:rPr>
      <w:sz w:val="18"/>
    </w:rPr>
  </w:style>
  <w:style w:type="character" w:customStyle="1" w:styleId="ac">
    <w:name w:val="Нижний колонтитул Знак"/>
    <w:basedOn w:val="a8"/>
    <w:link w:val="ab"/>
    <w:rsid w:val="005C4845"/>
    <w:rPr>
      <w:noProof/>
      <w:sz w:val="18"/>
    </w:rPr>
  </w:style>
  <w:style w:type="character" w:customStyle="1" w:styleId="11">
    <w:name w:val="Заголовок 1 Знак"/>
    <w:basedOn w:val="a8"/>
    <w:link w:val="1"/>
    <w:rsid w:val="00AE1614"/>
    <w:rPr>
      <w:rFonts w:ascii="Arial" w:eastAsiaTheme="majorEastAsia" w:hAnsi="Arial"/>
      <w:b/>
      <w:kern w:val="28"/>
      <w:sz w:val="28"/>
    </w:rPr>
  </w:style>
  <w:style w:type="character" w:customStyle="1" w:styleId="22">
    <w:name w:val="Заголовок 2 Знак"/>
    <w:basedOn w:val="a8"/>
    <w:link w:val="20"/>
    <w:rsid w:val="00AE1614"/>
    <w:rPr>
      <w:rFonts w:ascii="Arial" w:eastAsiaTheme="majorEastAsia" w:hAnsi="Arial"/>
      <w:b/>
      <w:i/>
      <w:sz w:val="26"/>
    </w:rPr>
  </w:style>
  <w:style w:type="character" w:customStyle="1" w:styleId="31">
    <w:name w:val="Заголовок 3 Знак"/>
    <w:basedOn w:val="a8"/>
    <w:link w:val="3"/>
    <w:rsid w:val="00AE1614"/>
    <w:rPr>
      <w:rFonts w:ascii="Arial" w:eastAsiaTheme="majorEastAsia" w:hAnsi="Arial"/>
      <w:b/>
      <w:sz w:val="24"/>
    </w:rPr>
  </w:style>
  <w:style w:type="character" w:customStyle="1" w:styleId="41">
    <w:name w:val="Заголовок 4 Знак"/>
    <w:basedOn w:val="a8"/>
    <w:link w:val="4"/>
    <w:rsid w:val="00AE1614"/>
    <w:rPr>
      <w:rFonts w:ascii="Arial" w:hAnsi="Arial"/>
      <w:b/>
      <w:i/>
      <w:sz w:val="24"/>
    </w:rPr>
  </w:style>
  <w:style w:type="character" w:customStyle="1" w:styleId="51">
    <w:name w:val="Заголовок 5 Знак"/>
    <w:basedOn w:val="a8"/>
    <w:link w:val="5"/>
    <w:rsid w:val="00AE1614"/>
    <w:rPr>
      <w:rFonts w:ascii="Arial" w:hAnsi="Arial"/>
      <w:b/>
      <w:sz w:val="22"/>
    </w:rPr>
  </w:style>
  <w:style w:type="character" w:customStyle="1" w:styleId="61">
    <w:name w:val="Заголовок 6 Знак"/>
    <w:basedOn w:val="a8"/>
    <w:link w:val="6"/>
    <w:rsid w:val="00AE1614"/>
    <w:rPr>
      <w:rFonts w:ascii="Arial" w:hAnsi="Arial"/>
      <w:b/>
      <w:i/>
      <w:sz w:val="22"/>
    </w:rPr>
  </w:style>
  <w:style w:type="character" w:customStyle="1" w:styleId="71">
    <w:name w:val="Заголовок 7 Знак"/>
    <w:basedOn w:val="a8"/>
    <w:link w:val="7"/>
    <w:rsid w:val="00AE1614"/>
    <w:rPr>
      <w:rFonts w:ascii="Arial" w:hAnsi="Arial"/>
      <w:b/>
    </w:rPr>
  </w:style>
  <w:style w:type="character" w:customStyle="1" w:styleId="81">
    <w:name w:val="Заголовок 8 Знак"/>
    <w:basedOn w:val="a8"/>
    <w:link w:val="8"/>
    <w:rsid w:val="00AE1614"/>
    <w:rPr>
      <w:rFonts w:ascii="Arial" w:hAnsi="Arial"/>
      <w:b/>
      <w:i/>
    </w:rPr>
  </w:style>
  <w:style w:type="paragraph" w:customStyle="1" w:styleId="afff2">
    <w:name w:val="Титул год"/>
    <w:basedOn w:val="a6"/>
    <w:next w:val="a6"/>
    <w:rsid w:val="0062320C"/>
    <w:pPr>
      <w:jc w:val="center"/>
    </w:pPr>
    <w:rPr>
      <w:b/>
      <w:sz w:val="32"/>
      <w:szCs w:val="32"/>
    </w:rPr>
  </w:style>
  <w:style w:type="paragraph" w:customStyle="1" w:styleId="afff3">
    <w:name w:val="Таблица по левому краю"/>
    <w:basedOn w:val="a6"/>
    <w:link w:val="afff4"/>
    <w:rsid w:val="0062320C"/>
    <w:rPr>
      <w:color w:val="000000"/>
    </w:rPr>
  </w:style>
  <w:style w:type="character" w:customStyle="1" w:styleId="afff4">
    <w:name w:val="Таблица по левому краю Знак"/>
    <w:link w:val="afff3"/>
    <w:rsid w:val="0062320C"/>
    <w:rPr>
      <w:color w:val="000000"/>
      <w:sz w:val="24"/>
    </w:rPr>
  </w:style>
  <w:style w:type="paragraph" w:styleId="afff5">
    <w:name w:val="List Paragraph"/>
    <w:basedOn w:val="a6"/>
    <w:uiPriority w:val="34"/>
    <w:qFormat/>
    <w:rsid w:val="00231E56"/>
    <w:pPr>
      <w:ind w:left="720"/>
      <w:contextualSpacing/>
    </w:pPr>
  </w:style>
  <w:style w:type="paragraph" w:styleId="afff6">
    <w:name w:val="Balloon Text"/>
    <w:basedOn w:val="a6"/>
    <w:link w:val="afff7"/>
    <w:semiHidden/>
    <w:unhideWhenUsed/>
    <w:rsid w:val="00DD3CB6"/>
    <w:rPr>
      <w:rFonts w:ascii="Segoe UI" w:hAnsi="Segoe UI" w:cs="Segoe UI"/>
      <w:sz w:val="18"/>
      <w:szCs w:val="18"/>
    </w:rPr>
  </w:style>
  <w:style w:type="character" w:customStyle="1" w:styleId="afff7">
    <w:name w:val="Текст выноски Знак"/>
    <w:basedOn w:val="a8"/>
    <w:link w:val="afff6"/>
    <w:semiHidden/>
    <w:rsid w:val="00DD3CB6"/>
    <w:rPr>
      <w:rFonts w:ascii="Segoe UI" w:hAnsi="Segoe UI" w:cs="Segoe UI"/>
      <w:sz w:val="18"/>
      <w:szCs w:val="18"/>
    </w:rPr>
  </w:style>
  <w:style w:type="table" w:styleId="afff8">
    <w:name w:val="Table Grid"/>
    <w:basedOn w:val="a9"/>
    <w:rsid w:val="00C50D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header" Target="header3.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header" Target="header2.xm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maevasn\Documents\4gipvn.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4gipvn.dotm</Template>
  <TotalTime>1638</TotalTime>
  <Pages>71</Pages>
  <Words>10176</Words>
  <Characters>76160</Characters>
  <Application>Microsoft Office Word</Application>
  <DocSecurity>0</DocSecurity>
  <Lines>634</Lines>
  <Paragraphs>172</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86164</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subject/>
  <dc:creator>Андреянова</dc:creator>
  <cp:keywords/>
  <dc:description/>
  <cp:lastModifiedBy>Ломаева Светлана Николаевна</cp:lastModifiedBy>
  <cp:revision>157</cp:revision>
  <cp:lastPrinted>2024-08-15T06:46:00Z</cp:lastPrinted>
  <dcterms:created xsi:type="dcterms:W3CDTF">2013-12-20T06:27:00Z</dcterms:created>
  <dcterms:modified xsi:type="dcterms:W3CDTF">2024-09-13T04:52:00Z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ЧОНФ.ГАЗ-КГС.107-П-ООС2</vt:lpwstr>
  </property>
  <property fmtid="{D5CDD505-2E9C-101B-9397-08002B2CF9AE}" pid="3" name="Стадия">
    <vt:lpwstr> </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2. Рекультивация земель.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